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576D9" w:rsidP="006576D9" w:rsidRDefault="006576D9" w14:paraId="4B63B3CE" w14:textId="77777777">
      <w:pPr>
        <w:jc w:val="center"/>
        <w:rPr>
          <w:rFonts w:ascii="Arial Black" w:hAnsi="Arial Black" w:cs="Arial"/>
          <w:b/>
          <w:color w:val="444444"/>
          <w:sz w:val="30"/>
          <w:szCs w:val="30"/>
        </w:rPr>
      </w:pPr>
      <w:r>
        <w:rPr>
          <w:rFonts w:ascii="Arial Black" w:hAnsi="Arial Black" w:cs="Arial"/>
          <w:b/>
          <w:color w:val="444444"/>
          <w:sz w:val="30"/>
          <w:szCs w:val="30"/>
        </w:rPr>
        <w:t>ENGINEERING SOCIETY QUEEN’S UNIVERSITY</w:t>
      </w:r>
    </w:p>
    <w:p w:rsidR="006576D9" w:rsidP="006576D9" w:rsidRDefault="006576D9" w14:paraId="4AF5CAB0" w14:textId="77777777">
      <w:pPr>
        <w:jc w:val="center"/>
        <w:rPr>
          <w:rFonts w:cs="Arial"/>
          <w:sz w:val="24"/>
        </w:rPr>
      </w:pPr>
    </w:p>
    <w:p w:rsidR="006576D9" w:rsidP="006576D9" w:rsidRDefault="006576D9" w14:paraId="526DAE82" w14:textId="280F8E2C">
      <w:pPr>
        <w:jc w:val="center"/>
        <w:rPr>
          <w:rFonts w:cs="Arial"/>
          <w:sz w:val="26"/>
          <w:szCs w:val="26"/>
        </w:rPr>
      </w:pPr>
      <w:r w:rsidRPr="4501C1B2" w:rsidR="006576D9">
        <w:rPr>
          <w:rFonts w:cs="Arial"/>
          <w:sz w:val="26"/>
          <w:szCs w:val="26"/>
        </w:rPr>
        <w:t>202</w:t>
      </w:r>
      <w:r w:rsidRPr="4501C1B2" w:rsidR="1F4096C2">
        <w:rPr>
          <w:rFonts w:cs="Arial"/>
          <w:sz w:val="26"/>
          <w:szCs w:val="26"/>
        </w:rPr>
        <w:t>3</w:t>
      </w:r>
      <w:r w:rsidRPr="4501C1B2" w:rsidR="006576D9">
        <w:rPr>
          <w:rFonts w:cs="Arial"/>
          <w:sz w:val="26"/>
          <w:szCs w:val="26"/>
        </w:rPr>
        <w:t xml:space="preserve"> ENGSOC EXECUTIVE AND SENATOR </w:t>
      </w:r>
    </w:p>
    <w:p w:rsidR="006576D9" w:rsidP="006576D9" w:rsidRDefault="006576D9" w14:paraId="54CC92A2" w14:textId="77777777">
      <w:pPr>
        <w:jc w:val="center"/>
        <w:rPr>
          <w:rFonts w:cs="Arial"/>
          <w:sz w:val="26"/>
          <w:szCs w:val="26"/>
        </w:rPr>
      </w:pPr>
      <w:r>
        <w:rPr>
          <w:rFonts w:cs="Arial"/>
          <w:sz w:val="26"/>
          <w:szCs w:val="26"/>
        </w:rPr>
        <w:t>ELECTIONS NOMINATION PACKAGE</w:t>
      </w:r>
    </w:p>
    <w:p w:rsidR="006576D9" w:rsidP="006576D9" w:rsidRDefault="006576D9" w14:paraId="47222FC9" w14:textId="77777777">
      <w:pPr>
        <w:jc w:val="center"/>
        <w:rPr>
          <w:rFonts w:cs="Arial"/>
          <w:color w:val="444444"/>
          <w:sz w:val="24"/>
        </w:rPr>
      </w:pPr>
    </w:p>
    <w:p w:rsidR="006576D9" w:rsidP="006576D9" w:rsidRDefault="006576D9" w14:paraId="0590112F" w14:textId="77777777">
      <w:pPr>
        <w:jc w:val="center"/>
        <w:rPr>
          <w:rFonts w:cs="Arial"/>
          <w:color w:val="444444"/>
          <w:sz w:val="24"/>
        </w:rPr>
      </w:pPr>
    </w:p>
    <w:p w:rsidR="006576D9" w:rsidP="006576D9" w:rsidRDefault="006576D9" w14:paraId="02EFDF6A" w14:textId="4A2C1665">
      <w:pPr>
        <w:jc w:val="center"/>
      </w:pPr>
      <w:r>
        <w:rPr>
          <w:noProof/>
        </w:rPr>
        <w:drawing>
          <wp:inline distT="0" distB="0" distL="0" distR="0" wp14:anchorId="0E50C35E" wp14:editId="5FA14DA2">
            <wp:extent cx="128587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800225"/>
                    </a:xfrm>
                    <a:prstGeom prst="rect">
                      <a:avLst/>
                    </a:prstGeom>
                    <a:solidFill>
                      <a:srgbClr val="FFFFFF"/>
                    </a:solidFill>
                    <a:ln>
                      <a:noFill/>
                    </a:ln>
                  </pic:spPr>
                </pic:pic>
              </a:graphicData>
            </a:graphic>
          </wp:inline>
        </w:drawing>
      </w:r>
    </w:p>
    <w:p w:rsidR="006576D9" w:rsidP="006576D9" w:rsidRDefault="006576D9" w14:paraId="475AA6D8" w14:textId="77777777">
      <w:pPr>
        <w:jc w:val="center"/>
        <w:rPr>
          <w:rFonts w:cs="Arial"/>
          <w:color w:val="444444"/>
          <w:szCs w:val="22"/>
        </w:rPr>
      </w:pPr>
    </w:p>
    <w:p w:rsidR="006576D9" w:rsidP="006576D9" w:rsidRDefault="006576D9" w14:paraId="7BBF954B" w14:textId="77777777">
      <w:pPr>
        <w:jc w:val="both"/>
        <w:rPr>
          <w:rFonts w:cs="Arial"/>
          <w:color w:val="444444"/>
          <w:szCs w:val="22"/>
        </w:rPr>
      </w:pPr>
    </w:p>
    <w:p w:rsidR="006576D9" w:rsidP="4501C1B2" w:rsidRDefault="006576D9" w14:paraId="7FCF5381" w14:textId="77777777">
      <w:pPr>
        <w:jc w:val="both"/>
        <w:rPr>
          <w:rFonts w:cs="Arial"/>
        </w:rPr>
      </w:pPr>
      <w:r w:rsidRPr="4501C1B2" w:rsidR="006576D9">
        <w:rPr>
          <w:rFonts w:cs="Arial"/>
        </w:rPr>
        <w:t xml:space="preserve">Thank you for your interest in the Engineering Society Executive and Senator Elections. This package contains all the information and forms that you will need to nominate yourself for a position. Please read this document in its entirety and fully understand its contents, as you will be held completely responsible for </w:t>
      </w:r>
      <w:r w:rsidRPr="4501C1B2" w:rsidR="006576D9">
        <w:rPr>
          <w:rFonts w:cs="Arial"/>
        </w:rPr>
        <w:t>all of</w:t>
      </w:r>
      <w:r w:rsidRPr="4501C1B2" w:rsidR="006576D9">
        <w:rPr>
          <w:rFonts w:cs="Arial"/>
        </w:rPr>
        <w:t xml:space="preserve"> the material contained herein. </w:t>
      </w:r>
    </w:p>
    <w:p w:rsidR="4501C1B2" w:rsidP="4501C1B2" w:rsidRDefault="4501C1B2" w14:paraId="5D53B7E3" w14:textId="116D0BAD">
      <w:pPr>
        <w:pStyle w:val="Normal"/>
        <w:jc w:val="both"/>
        <w:rPr>
          <w:rFonts w:cs="Arial"/>
        </w:rPr>
      </w:pPr>
    </w:p>
    <w:p w:rsidR="006576D9" w:rsidP="4501C1B2" w:rsidRDefault="006576D9" w14:paraId="1B081814" w14:textId="1482CEE0">
      <w:pPr>
        <w:jc w:val="both"/>
        <w:rPr>
          <w:rFonts w:cs="Arial"/>
        </w:rPr>
      </w:pPr>
      <w:r w:rsidRPr="4501C1B2" w:rsidR="006576D9">
        <w:rPr>
          <w:rFonts w:cs="Arial"/>
        </w:rPr>
        <w:t xml:space="preserve">If you have any questions or run into any problems, the Engineering Society Elections Committee will be more than happy to </w:t>
      </w:r>
      <w:r w:rsidRPr="4501C1B2" w:rsidR="1C132405">
        <w:rPr>
          <w:rFonts w:cs="Arial"/>
        </w:rPr>
        <w:t>assist you</w:t>
      </w:r>
      <w:r w:rsidRPr="4501C1B2" w:rsidR="006576D9">
        <w:rPr>
          <w:rFonts w:cs="Arial"/>
        </w:rPr>
        <w:t xml:space="preserve">. We can be reached by using the contact information at the end of this letter. We strongly encourage you to ask for clarification of any of the rules or regulations regarding soliciting nominations or campaigning and encourage you to discuss your campaign strategy with us to ensure that you are within campaign rules and regulations. There are no stupid questions, and it is better to be safe than sorry! Also, we look to you for comments or suggestions to help make elections and referenda run more smoothly. </w:t>
      </w:r>
    </w:p>
    <w:p w:rsidR="006576D9" w:rsidP="006576D9" w:rsidRDefault="006576D9" w14:paraId="20907802" w14:textId="77777777">
      <w:pPr>
        <w:jc w:val="both"/>
        <w:rPr>
          <w:rFonts w:cs="Arial"/>
          <w:szCs w:val="22"/>
        </w:rPr>
      </w:pPr>
    </w:p>
    <w:p w:rsidR="006576D9" w:rsidP="006576D9" w:rsidRDefault="006576D9" w14:paraId="615895CE" w14:textId="77777777">
      <w:pPr>
        <w:jc w:val="both"/>
        <w:rPr>
          <w:rFonts w:cs="Arial"/>
          <w:szCs w:val="22"/>
        </w:rPr>
      </w:pPr>
      <w:r>
        <w:rPr>
          <w:rFonts w:cs="Arial"/>
          <w:szCs w:val="22"/>
        </w:rPr>
        <w:t xml:space="preserve">We wish you the best of luck. </w:t>
      </w:r>
    </w:p>
    <w:p w:rsidR="006576D9" w:rsidP="006576D9" w:rsidRDefault="006576D9" w14:paraId="1E77D8B4" w14:textId="77777777">
      <w:pPr>
        <w:jc w:val="both"/>
        <w:rPr>
          <w:rFonts w:cs="Arial"/>
          <w:szCs w:val="22"/>
        </w:rPr>
      </w:pPr>
    </w:p>
    <w:p w:rsidR="006576D9" w:rsidP="006576D9" w:rsidRDefault="006576D9" w14:paraId="76C13533" w14:textId="77777777">
      <w:pPr>
        <w:jc w:val="both"/>
        <w:rPr>
          <w:rFonts w:cs="Arial"/>
          <w:i/>
          <w:szCs w:val="22"/>
        </w:rPr>
      </w:pPr>
      <w:r>
        <w:rPr>
          <w:rFonts w:cs="Arial"/>
          <w:i/>
          <w:szCs w:val="22"/>
        </w:rPr>
        <w:t>Engineering Society Elections Committee</w:t>
      </w:r>
    </w:p>
    <w:p w:rsidR="006576D9" w:rsidP="006576D9" w:rsidRDefault="006576D9" w14:paraId="6D22CE20" w14:textId="77777777">
      <w:pPr>
        <w:jc w:val="both"/>
        <w:rPr>
          <w:rFonts w:cs="Arial"/>
          <w:i/>
          <w:szCs w:val="22"/>
        </w:rPr>
      </w:pPr>
    </w:p>
    <w:p w:rsidR="006576D9" w:rsidP="006576D9" w:rsidRDefault="006576D9" w14:paraId="6B4A9157" w14:textId="77777777">
      <w:pPr>
        <w:jc w:val="both"/>
        <w:rPr>
          <w:rFonts w:cs="Arial"/>
          <w:b/>
          <w:szCs w:val="22"/>
        </w:rPr>
      </w:pPr>
      <w:r>
        <w:rPr>
          <w:rFonts w:cs="Arial"/>
          <w:b/>
          <w:szCs w:val="22"/>
        </w:rPr>
        <w:t>Engineering Society Elections Committee Contact Information</w:t>
      </w:r>
    </w:p>
    <w:p w:rsidR="006576D9" w:rsidP="006576D9" w:rsidRDefault="006576D9" w14:paraId="26B6B037" w14:textId="77777777">
      <w:pPr>
        <w:jc w:val="both"/>
        <w:rPr>
          <w:rFonts w:cs="Arial"/>
          <w:b/>
          <w:szCs w:val="22"/>
        </w:rPr>
      </w:pPr>
    </w:p>
    <w:p w:rsidR="00CA28E8" w:rsidP="4501C1B2" w:rsidRDefault="009F038D" w14:paraId="51D045F3" w14:textId="4F3496C9">
      <w:pPr>
        <w:jc w:val="both"/>
        <w:rPr>
          <w:rFonts w:cs="Arial"/>
          <w:i w:val="1"/>
          <w:iCs w:val="1"/>
        </w:rPr>
      </w:pPr>
      <w:r w:rsidRPr="4501C1B2" w:rsidR="271235AB">
        <w:rPr>
          <w:rFonts w:cs="Arial"/>
        </w:rPr>
        <w:t xml:space="preserve">Noah </w:t>
      </w:r>
      <w:r w:rsidRPr="4501C1B2" w:rsidR="271235AB">
        <w:rPr>
          <w:rFonts w:cs="Arial"/>
        </w:rPr>
        <w:t>Piessens</w:t>
      </w:r>
      <w:r w:rsidRPr="4501C1B2" w:rsidR="006576D9">
        <w:rPr>
          <w:rFonts w:cs="Arial"/>
        </w:rPr>
        <w:t xml:space="preserve">     </w:t>
      </w:r>
      <w:r w:rsidRPr="4501C1B2" w:rsidR="006576D9">
        <w:rPr>
          <w:rFonts w:cs="Arial"/>
          <w:i w:val="1"/>
          <w:iCs w:val="1"/>
        </w:rPr>
        <w:t xml:space="preserve"> </w:t>
      </w:r>
      <w:r>
        <w:tab/>
      </w:r>
      <w:hyperlink r:id="Raeb08036a0e74c70">
        <w:r w:rsidRPr="4501C1B2" w:rsidR="006576D9">
          <w:rPr>
            <w:rStyle w:val="Hyperlink"/>
            <w:rFonts w:cs="Arial"/>
          </w:rPr>
          <w:t>cro@engsoc.queensu.ca</w:t>
        </w:r>
      </w:hyperlink>
      <w:r>
        <w:tab/>
      </w:r>
      <w:r>
        <w:tab/>
      </w:r>
      <w:r w:rsidRPr="4501C1B2" w:rsidR="006576D9">
        <w:rPr>
          <w:rFonts w:cs="Arial"/>
          <w:i w:val="1"/>
          <w:iCs w:val="1"/>
        </w:rPr>
        <w:t xml:space="preserve">Chief Returning Officer </w:t>
      </w:r>
    </w:p>
    <w:p w:rsidR="006576D9" w:rsidP="4501C1B2" w:rsidRDefault="009F038D" w14:paraId="49930054" w14:textId="3F0B3251">
      <w:pPr>
        <w:pStyle w:val="Normal"/>
        <w:bidi w:val="0"/>
        <w:spacing w:before="0" w:beforeAutospacing="off" w:after="0" w:afterAutospacing="off" w:line="240" w:lineRule="auto"/>
        <w:ind w:left="0" w:right="0"/>
        <w:jc w:val="both"/>
        <w:rPr>
          <w:rFonts w:cs="Arial"/>
        </w:rPr>
      </w:pPr>
      <w:r w:rsidRPr="4501C1B2" w:rsidR="57CA410E">
        <w:rPr>
          <w:rFonts w:cs="Arial"/>
        </w:rPr>
        <w:t xml:space="preserve">Kaija Edwards </w:t>
      </w:r>
      <w:r>
        <w:tab/>
      </w:r>
      <w:hyperlink r:id="R1cb13d43781e47b6">
        <w:r w:rsidRPr="4501C1B2" w:rsidR="00CA28E8">
          <w:rPr>
            <w:rStyle w:val="Hyperlink"/>
            <w:rFonts w:cs="Arial"/>
          </w:rPr>
          <w:t>speaker@engsoc.queensu.ca</w:t>
        </w:r>
      </w:hyperlink>
      <w:r>
        <w:tab/>
      </w:r>
      <w:r w:rsidRPr="4501C1B2" w:rsidR="00CA28E8">
        <w:rPr>
          <w:rFonts w:cs="Arial"/>
          <w:i w:val="1"/>
          <w:iCs w:val="1"/>
        </w:rPr>
        <w:t>Chief Electoral Officer</w:t>
      </w:r>
      <w:r>
        <w:tab/>
      </w:r>
    </w:p>
    <w:p w:rsidR="006576D9" w:rsidP="4501C1B2" w:rsidRDefault="00A07498" w14:paraId="278061E5" w14:textId="3540F620">
      <w:pPr>
        <w:pStyle w:val="Normal"/>
        <w:bidi w:val="0"/>
        <w:spacing w:before="0" w:beforeAutospacing="off" w:after="0" w:afterAutospacing="off" w:line="240" w:lineRule="auto"/>
        <w:ind w:left="0" w:right="0"/>
        <w:jc w:val="both"/>
        <w:rPr>
          <w:rFonts w:cs="Arial"/>
        </w:rPr>
      </w:pPr>
      <w:r w:rsidRPr="4501C1B2" w:rsidR="371CB3A7">
        <w:rPr>
          <w:rFonts w:cs="Arial"/>
        </w:rPr>
        <w:t xml:space="preserve">Alex De Fazio  </w:t>
      </w:r>
      <w:r>
        <w:tab/>
      </w:r>
      <w:hyperlink r:id="R02bf3d474e754980">
        <w:r w:rsidRPr="4501C1B2" w:rsidR="00A94237">
          <w:rPr>
            <w:rStyle w:val="Hyperlink"/>
            <w:rFonts w:cs="Arial"/>
          </w:rPr>
          <w:t>dro@engsoc.queensu.ca</w:t>
        </w:r>
      </w:hyperlink>
      <w:r w:rsidRPr="4501C1B2" w:rsidR="006576D9">
        <w:rPr>
          <w:rStyle w:val="Hyperlink"/>
          <w:rFonts w:cs="Arial"/>
          <w:u w:val="none"/>
        </w:rPr>
        <w:t xml:space="preserve"> </w:t>
      </w:r>
      <w:r>
        <w:tab/>
      </w:r>
      <w:r>
        <w:tab/>
      </w:r>
      <w:r w:rsidRPr="4501C1B2" w:rsidR="006576D9">
        <w:rPr>
          <w:rFonts w:cs="Arial"/>
          <w:i w:val="1"/>
          <w:iCs w:val="1"/>
        </w:rPr>
        <w:t>Deputy Returning Officer</w:t>
      </w:r>
    </w:p>
    <w:p w:rsidR="006576D9" w:rsidP="4501C1B2" w:rsidRDefault="00E63290" w14:paraId="03385DB2" w14:textId="5EB518A1">
      <w:pPr>
        <w:pStyle w:val="Normal"/>
        <w:bidi w:val="0"/>
        <w:spacing w:before="0" w:beforeAutospacing="off" w:after="0" w:afterAutospacing="off" w:line="240" w:lineRule="auto"/>
        <w:ind w:left="0" w:right="0"/>
        <w:jc w:val="both"/>
        <w:rPr>
          <w:rFonts w:cs="Arial"/>
        </w:rPr>
      </w:pPr>
      <w:r w:rsidRPr="4501C1B2" w:rsidR="2A4EE419">
        <w:rPr>
          <w:rFonts w:cs="Arial"/>
        </w:rPr>
        <w:t xml:space="preserve">Jack Lipton      </w:t>
      </w:r>
      <w:r>
        <w:tab/>
      </w:r>
      <w:hyperlink r:id="Rfae3f60903ae4b77">
        <w:r w:rsidRPr="4501C1B2" w:rsidR="006576D9">
          <w:rPr>
            <w:rStyle w:val="Hyperlink"/>
            <w:rFonts w:cs="Arial"/>
          </w:rPr>
          <w:t>governance@engsoc.queensu.ca</w:t>
        </w:r>
      </w:hyperlink>
      <w:r>
        <w:tab/>
      </w:r>
      <w:r w:rsidRPr="4501C1B2" w:rsidR="006576D9">
        <w:rPr>
          <w:rFonts w:cs="Arial"/>
          <w:i w:val="1"/>
          <w:iCs w:val="1"/>
        </w:rPr>
        <w:t>Director of Governance</w:t>
      </w:r>
    </w:p>
    <w:p w:rsidR="006576D9" w:rsidP="4501C1B2" w:rsidRDefault="00E63290" w14:paraId="246F1E6D" w14:textId="4560BEBB">
      <w:pPr>
        <w:jc w:val="both"/>
        <w:rPr>
          <w:rFonts w:cs="Arial"/>
        </w:rPr>
      </w:pPr>
      <w:r w:rsidRPr="4501C1B2" w:rsidR="56153F57">
        <w:rPr>
          <w:rFonts w:cs="Arial"/>
        </w:rPr>
        <w:t xml:space="preserve">Ali Bekheet     </w:t>
      </w:r>
      <w:r w:rsidRPr="4501C1B2" w:rsidR="00E63290">
        <w:rPr>
          <w:rFonts w:cs="Arial"/>
        </w:rPr>
        <w:t xml:space="preserve"> </w:t>
      </w:r>
      <w:r>
        <w:tab/>
      </w:r>
      <w:hyperlink r:id="Rc3478f3ae4ca4ac0">
        <w:r w:rsidRPr="4501C1B2" w:rsidR="006576D9">
          <w:rPr>
            <w:rStyle w:val="Hyperlink"/>
            <w:rFonts w:cs="Arial"/>
          </w:rPr>
          <w:t>vpsa@engsoc.queensu.ca</w:t>
        </w:r>
      </w:hyperlink>
      <w:r w:rsidRPr="4501C1B2" w:rsidR="006576D9">
        <w:rPr>
          <w:rStyle w:val="Hyperlink"/>
          <w:rFonts w:cs="Arial"/>
        </w:rPr>
        <w:t xml:space="preserve"> </w:t>
      </w:r>
      <w:r w:rsidRPr="4501C1B2" w:rsidR="006576D9">
        <w:rPr>
          <w:rFonts w:cs="Arial"/>
        </w:rPr>
        <w:t xml:space="preserve"> </w:t>
      </w:r>
      <w:r>
        <w:tab/>
      </w:r>
      <w:r>
        <w:tab/>
      </w:r>
      <w:r w:rsidRPr="4501C1B2" w:rsidR="006576D9">
        <w:rPr>
          <w:rFonts w:cs="Arial"/>
          <w:i w:val="1"/>
          <w:iCs w:val="1"/>
        </w:rPr>
        <w:t>Vice President Student Affairs</w:t>
      </w:r>
    </w:p>
    <w:p w:rsidR="006576D9" w:rsidP="006576D9" w:rsidRDefault="006576D9" w14:paraId="55EF0E3F" w14:textId="77777777">
      <w:pPr>
        <w:jc w:val="both"/>
        <w:rPr>
          <w:rFonts w:cs="Arial"/>
          <w:b/>
          <w:szCs w:val="22"/>
        </w:rPr>
      </w:pPr>
    </w:p>
    <w:p w:rsidR="006576D9" w:rsidP="006576D9" w:rsidRDefault="006576D9" w14:paraId="4F025EC7" w14:textId="77777777">
      <w:pPr>
        <w:jc w:val="both"/>
        <w:rPr>
          <w:rFonts w:cs="Arial"/>
          <w:b/>
          <w:szCs w:val="22"/>
        </w:rPr>
      </w:pPr>
      <w:r>
        <w:rPr>
          <w:rFonts w:cs="Arial"/>
          <w:b/>
          <w:szCs w:val="22"/>
        </w:rPr>
        <w:t xml:space="preserve">Phone: </w:t>
      </w:r>
    </w:p>
    <w:p w:rsidR="006576D9" w:rsidP="006576D9" w:rsidRDefault="006576D9" w14:paraId="28FAD49B" w14:textId="012B66D1">
      <w:pPr>
        <w:jc w:val="both"/>
        <w:rPr>
          <w:rFonts w:cs="Arial"/>
          <w:szCs w:val="22"/>
        </w:rPr>
      </w:pPr>
      <w:r>
        <w:rPr>
          <w:rFonts w:cs="Arial"/>
          <w:szCs w:val="22"/>
        </w:rPr>
        <w:t>Engineering Society Office – (613)-533-6008</w:t>
      </w:r>
    </w:p>
    <w:p w:rsidR="006576D9" w:rsidP="006576D9" w:rsidRDefault="006576D9" w14:paraId="79140BFB" w14:textId="111C94E6">
      <w:pPr>
        <w:jc w:val="both"/>
        <w:rPr>
          <w:rFonts w:cs="Arial"/>
          <w:szCs w:val="22"/>
        </w:rPr>
      </w:pPr>
    </w:p>
    <w:p w:rsidR="006576D9" w:rsidP="006576D9" w:rsidRDefault="006576D9" w14:paraId="0A556A50" w14:textId="09DC3F21">
      <w:pPr>
        <w:jc w:val="both"/>
        <w:rPr>
          <w:rFonts w:cs="Arial"/>
          <w:szCs w:val="22"/>
        </w:rPr>
      </w:pPr>
    </w:p>
    <w:p w:rsidRPr="00244F4C" w:rsidR="006576D9" w:rsidP="006576D9" w:rsidRDefault="006576D9" w14:paraId="6A339ADB" w14:textId="77777777">
      <w:pPr>
        <w:pageBreakBefore/>
        <w:jc w:val="center"/>
        <w:rPr>
          <w:rFonts w:ascii="Arial Black" w:hAnsi="Arial Black" w:cs="Arial"/>
          <w:b/>
          <w:sz w:val="30"/>
          <w:szCs w:val="30"/>
        </w:rPr>
      </w:pPr>
      <w:r w:rsidRPr="00244F4C">
        <w:rPr>
          <w:rFonts w:ascii="Arial Black" w:hAnsi="Arial Black" w:cs="Arial"/>
          <w:b/>
          <w:sz w:val="30"/>
          <w:szCs w:val="30"/>
        </w:rPr>
        <w:lastRenderedPageBreak/>
        <w:t>YOUR NOMINATIONS TO DO LIST</w:t>
      </w:r>
    </w:p>
    <w:p w:rsidRPr="00364A61" w:rsidR="006576D9" w:rsidP="006576D9" w:rsidRDefault="006576D9" w14:paraId="58C8AA5C" w14:textId="77777777">
      <w:pPr>
        <w:jc w:val="center"/>
        <w:rPr>
          <w:rFonts w:cs="Arial"/>
          <w:b/>
          <w:sz w:val="28"/>
          <w:szCs w:val="28"/>
        </w:rPr>
      </w:pPr>
    </w:p>
    <w:p w:rsidRPr="00364A61" w:rsidR="006576D9" w:rsidP="4501C1B2" w:rsidRDefault="006576D9" w14:paraId="253C6D5B" w14:textId="7BE1E303">
      <w:pPr>
        <w:numPr>
          <w:ilvl w:val="0"/>
          <w:numId w:val="2"/>
        </w:numPr>
        <w:jc w:val="both"/>
        <w:rPr>
          <w:rFonts w:cs="Arial"/>
          <w:szCs w:val="22"/>
        </w:rPr>
      </w:pPr>
      <w:r w:rsidRPr="4501C1B2" w:rsidR="006576D9">
        <w:rPr>
          <w:rFonts w:cs="Arial"/>
        </w:rPr>
        <w:t xml:space="preserve">Review the Election Nomination and Campaign Rules before any action is taken for your nomination and campaigning. They can be found on the Engineering Society Website through this link, </w:t>
      </w:r>
      <w:hyperlink r:id="Raaa49bb03f41422c">
        <w:r w:rsidRPr="4501C1B2" w:rsidR="00BB654B">
          <w:rPr>
            <w:rStyle w:val="Hyperlink"/>
            <w:rFonts w:cs="Arial"/>
          </w:rPr>
          <w:t>https://engsoc.queensu.ca/index.php/government/elections/</w:t>
        </w:r>
      </w:hyperlink>
    </w:p>
    <w:p w:rsidRPr="00364A61" w:rsidR="006576D9" w:rsidP="006576D9" w:rsidRDefault="006576D9" w14:paraId="1A3BFF0C" w14:textId="77777777">
      <w:pPr>
        <w:ind w:left="720"/>
        <w:rPr>
          <w:rFonts w:cs="Arial"/>
          <w:szCs w:val="22"/>
        </w:rPr>
      </w:pPr>
    </w:p>
    <w:p w:rsidR="00BB654B" w:rsidP="4501C1B2" w:rsidRDefault="00CA28E8" w14:paraId="1331961E" w14:textId="7D6DB601">
      <w:pPr>
        <w:numPr>
          <w:ilvl w:val="0"/>
          <w:numId w:val="2"/>
        </w:numPr>
        <w:jc w:val="both"/>
        <w:rPr>
          <w:rFonts w:cs="Arial"/>
        </w:rPr>
      </w:pPr>
      <w:r w:rsidRPr="4501C1B2" w:rsidR="00CA28E8">
        <w:rPr>
          <w:rFonts w:cs="Arial"/>
        </w:rPr>
        <w:t>Reach out to a member of the Elections Team</w:t>
      </w:r>
      <w:r w:rsidRPr="4501C1B2" w:rsidR="0075F07D">
        <w:rPr>
          <w:rFonts w:cs="Arial"/>
        </w:rPr>
        <w:t xml:space="preserve"> (CRO or DRO)</w:t>
      </w:r>
      <w:r w:rsidRPr="4501C1B2" w:rsidR="00CA28E8">
        <w:rPr>
          <w:rFonts w:cs="Arial"/>
        </w:rPr>
        <w:t xml:space="preserve"> via E-mail to receive a template to receive a Nomination Form template</w:t>
      </w:r>
      <w:r w:rsidRPr="4501C1B2" w:rsidR="00BB654B">
        <w:rPr>
          <w:rFonts w:cs="Arial"/>
        </w:rPr>
        <w:t>. Fill out the Microsoft Form template with your name, position of candidacy, a</w:t>
      </w:r>
      <w:r w:rsidRPr="4501C1B2" w:rsidR="05353E96">
        <w:rPr>
          <w:rFonts w:cs="Arial"/>
        </w:rPr>
        <w:t xml:space="preserve"> </w:t>
      </w:r>
      <w:r w:rsidRPr="4501C1B2" w:rsidR="00BB654B">
        <w:rPr>
          <w:rFonts w:cs="Arial"/>
        </w:rPr>
        <w:t>photo of yourself, and a brief description of your platform.</w:t>
      </w:r>
      <w:r w:rsidRPr="4501C1B2" w:rsidR="4731363E">
        <w:rPr>
          <w:rFonts w:cs="Arial"/>
        </w:rPr>
        <w:t xml:space="preserve"> </w:t>
      </w:r>
      <w:r w:rsidRPr="4501C1B2" w:rsidR="00BB654B">
        <w:rPr>
          <w:rFonts w:cs="Arial"/>
        </w:rPr>
        <w:t>Ensure that the form is shared (including editing access) with the Chief Returning Officer and Chief Electoral Officer</w:t>
      </w:r>
      <w:r w:rsidRPr="4501C1B2" w:rsidR="004A6686">
        <w:rPr>
          <w:rFonts w:cs="Arial"/>
        </w:rPr>
        <w:t xml:space="preserve"> (use the emails given)</w:t>
      </w:r>
      <w:r w:rsidRPr="4501C1B2" w:rsidR="00BB654B">
        <w:rPr>
          <w:rFonts w:cs="Arial"/>
        </w:rPr>
        <w:t>.</w:t>
      </w:r>
    </w:p>
    <w:p w:rsidR="00BB654B" w:rsidP="00BB654B" w:rsidRDefault="00BB654B" w14:paraId="7058BC83" w14:textId="77777777">
      <w:pPr>
        <w:pStyle w:val="ListParagraph"/>
        <w:rPr>
          <w:rFonts w:cs="Arial"/>
          <w:szCs w:val="22"/>
        </w:rPr>
      </w:pPr>
    </w:p>
    <w:p w:rsidRPr="00BB654B" w:rsidR="00CA28E8" w:rsidP="4501C1B2" w:rsidRDefault="00BB654B" w14:paraId="076D83C8" w14:textId="169CA9FA">
      <w:pPr>
        <w:numPr>
          <w:ilvl w:val="0"/>
          <w:numId w:val="2"/>
        </w:numPr>
        <w:jc w:val="both"/>
        <w:rPr>
          <w:rFonts w:cs="Arial"/>
          <w:szCs w:val="22"/>
        </w:rPr>
      </w:pPr>
      <w:r w:rsidRPr="4501C1B2" w:rsidR="00BB654B">
        <w:rPr>
          <w:rFonts w:cs="Arial"/>
        </w:rPr>
        <w:t>Descriptions can be a maximum of 75 words for Senator Candidates, 125 for Vice Presidential candidates and 175 for Presidential Candidates.</w:t>
      </w:r>
      <w:r w:rsidRPr="4501C1B2" w:rsidR="00BB654B">
        <w:rPr>
          <w:rFonts w:cs="Arial"/>
          <w:b w:val="1"/>
          <w:bCs w:val="1"/>
        </w:rPr>
        <w:t xml:space="preserve"> </w:t>
      </w:r>
    </w:p>
    <w:p w:rsidR="00CA28E8" w:rsidP="00CA28E8" w:rsidRDefault="00CA28E8" w14:paraId="0F653DF7" w14:textId="77777777">
      <w:pPr>
        <w:pStyle w:val="ListParagraph"/>
        <w:rPr>
          <w:rFonts w:cs="Arial"/>
          <w:szCs w:val="22"/>
        </w:rPr>
      </w:pPr>
    </w:p>
    <w:p w:rsidRPr="00364A61" w:rsidR="006576D9" w:rsidP="4501C1B2" w:rsidRDefault="006576D9" w14:paraId="0AB431AD" w14:textId="205A3D26">
      <w:pPr>
        <w:numPr>
          <w:ilvl w:val="0"/>
          <w:numId w:val="2"/>
        </w:numPr>
        <w:jc w:val="both"/>
        <w:rPr>
          <w:rFonts w:cs="Arial"/>
        </w:rPr>
      </w:pPr>
      <w:r w:rsidRPr="4501C1B2" w:rsidR="006576D9">
        <w:rPr>
          <w:rFonts w:cs="Arial"/>
        </w:rPr>
        <w:t xml:space="preserve">Have 50 </w:t>
      </w:r>
      <w:r w:rsidRPr="4501C1B2" w:rsidR="458D604B">
        <w:rPr>
          <w:rFonts w:cs="Arial"/>
        </w:rPr>
        <w:t xml:space="preserve">members of the </w:t>
      </w:r>
      <w:r w:rsidRPr="4501C1B2" w:rsidR="2259461E">
        <w:rPr>
          <w:rFonts w:cs="Arial"/>
        </w:rPr>
        <w:t>E</w:t>
      </w:r>
      <w:r w:rsidRPr="4501C1B2" w:rsidR="458D604B">
        <w:rPr>
          <w:rFonts w:cs="Arial"/>
        </w:rPr>
        <w:t xml:space="preserve">ngineering </w:t>
      </w:r>
      <w:r w:rsidRPr="4501C1B2" w:rsidR="55E7A456">
        <w:rPr>
          <w:rFonts w:cs="Arial"/>
        </w:rPr>
        <w:t>S</w:t>
      </w:r>
      <w:r w:rsidRPr="4501C1B2" w:rsidR="458D604B">
        <w:rPr>
          <w:rFonts w:cs="Arial"/>
        </w:rPr>
        <w:t xml:space="preserve">ociety (all undergraduate engineering students) </w:t>
      </w:r>
      <w:r w:rsidRPr="4501C1B2" w:rsidR="006576D9">
        <w:rPr>
          <w:rFonts w:cs="Arial"/>
        </w:rPr>
        <w:t>sign the Nomination Forms. Be sure to collect many more than the number of signatures that you require as people could provide false names and numbers or sign your sheets more than once.</w:t>
      </w:r>
    </w:p>
    <w:p w:rsidRPr="00364A61" w:rsidR="006576D9" w:rsidP="006576D9" w:rsidRDefault="006576D9" w14:paraId="3DE263CF" w14:textId="77777777">
      <w:pPr>
        <w:ind w:left="360"/>
        <w:jc w:val="both"/>
        <w:rPr>
          <w:rFonts w:cs="Arial"/>
          <w:szCs w:val="22"/>
        </w:rPr>
      </w:pPr>
    </w:p>
    <w:p w:rsidRPr="007F49C1" w:rsidR="006576D9" w:rsidP="4501C1B2" w:rsidRDefault="006576D9" w14:paraId="311BCB40" w14:textId="2558DE3D">
      <w:pPr>
        <w:numPr>
          <w:ilvl w:val="0"/>
          <w:numId w:val="2"/>
        </w:numPr>
        <w:jc w:val="both"/>
        <w:rPr>
          <w:rFonts w:cs="Arial"/>
        </w:rPr>
      </w:pPr>
      <w:r w:rsidRPr="4501C1B2" w:rsidR="1F31E200">
        <w:rPr>
          <w:rFonts w:cs="Arial"/>
        </w:rPr>
        <w:t>Email</w:t>
      </w:r>
      <w:r w:rsidRPr="4501C1B2" w:rsidR="006576D9">
        <w:rPr>
          <w:rFonts w:cs="Arial"/>
        </w:rPr>
        <w:t xml:space="preserve"> the Chief Returning Officer </w:t>
      </w:r>
      <w:r w:rsidRPr="4501C1B2" w:rsidR="4E5E81B7">
        <w:rPr>
          <w:rFonts w:cs="Arial"/>
        </w:rPr>
        <w:t>indicating the successful solicitation of at least 50 signatories</w:t>
      </w:r>
      <w:r w:rsidRPr="4501C1B2" w:rsidR="006576D9">
        <w:rPr>
          <w:rFonts w:cs="Arial"/>
        </w:rPr>
        <w:t xml:space="preserve"> by</w:t>
      </w:r>
      <w:r w:rsidRPr="4501C1B2" w:rsidR="006576D9">
        <w:rPr>
          <w:rFonts w:cs="Arial"/>
          <w:b w:val="1"/>
          <w:bCs w:val="1"/>
        </w:rPr>
        <w:t xml:space="preserve"> 5:30pm EST </w:t>
      </w:r>
      <w:r w:rsidRPr="4501C1B2" w:rsidR="006576D9">
        <w:rPr>
          <w:rFonts w:cs="Arial"/>
        </w:rPr>
        <w:t xml:space="preserve">on </w:t>
      </w:r>
      <w:r w:rsidRPr="4501C1B2" w:rsidR="006576D9">
        <w:rPr>
          <w:rFonts w:cs="Arial"/>
          <w:b w:val="1"/>
          <w:bCs w:val="1"/>
        </w:rPr>
        <w:t>Wednesday January 1</w:t>
      </w:r>
      <w:r w:rsidRPr="4501C1B2" w:rsidR="5125442D">
        <w:rPr>
          <w:rFonts w:cs="Arial"/>
          <w:b w:val="1"/>
          <w:bCs w:val="1"/>
        </w:rPr>
        <w:t>8</w:t>
      </w:r>
      <w:r w:rsidRPr="4501C1B2" w:rsidR="006576D9">
        <w:rPr>
          <w:rFonts w:cs="Arial"/>
          <w:b w:val="1"/>
          <w:bCs w:val="1"/>
          <w:vertAlign w:val="superscript"/>
        </w:rPr>
        <w:t>th</w:t>
      </w:r>
      <w:r w:rsidRPr="4501C1B2" w:rsidR="006576D9">
        <w:rPr>
          <w:rFonts w:cs="Arial"/>
          <w:b w:val="1"/>
          <w:bCs w:val="1"/>
        </w:rPr>
        <w:t>, 202</w:t>
      </w:r>
      <w:r w:rsidRPr="4501C1B2" w:rsidR="457AF6A5">
        <w:rPr>
          <w:rFonts w:cs="Arial"/>
          <w:b w:val="1"/>
          <w:bCs w:val="1"/>
        </w:rPr>
        <w:t>3</w:t>
      </w:r>
      <w:r w:rsidRPr="4501C1B2" w:rsidR="006576D9">
        <w:rPr>
          <w:rFonts w:cs="Arial"/>
        </w:rPr>
        <w:t xml:space="preserve">.  </w:t>
      </w:r>
    </w:p>
    <w:p w:rsidR="006576D9" w:rsidP="006576D9" w:rsidRDefault="006576D9" w14:paraId="125121EE" w14:textId="77777777">
      <w:pPr>
        <w:pStyle w:val="ListParagraph"/>
        <w:rPr>
          <w:rFonts w:cs="Arial"/>
          <w:szCs w:val="22"/>
        </w:rPr>
      </w:pPr>
    </w:p>
    <w:p w:rsidRPr="00364A61" w:rsidR="006576D9" w:rsidP="006576D9" w:rsidRDefault="006576D9" w14:paraId="1096D1BD" w14:textId="77777777">
      <w:pPr>
        <w:jc w:val="both"/>
        <w:rPr>
          <w:rFonts w:cs="Arial"/>
          <w:szCs w:val="22"/>
        </w:rPr>
      </w:pPr>
    </w:p>
    <w:p w:rsidR="006576D9" w:rsidP="4501C1B2" w:rsidRDefault="006576D9" w14:paraId="4186DA75" w14:textId="41CA7051">
      <w:pPr>
        <w:numPr>
          <w:ilvl w:val="0"/>
          <w:numId w:val="2"/>
        </w:numPr>
        <w:jc w:val="both"/>
        <w:rPr>
          <w:rFonts w:cs="Arial"/>
        </w:rPr>
      </w:pPr>
      <w:r w:rsidRPr="4501C1B2" w:rsidR="006576D9">
        <w:rPr>
          <w:rFonts w:cs="Arial"/>
        </w:rPr>
        <w:t>Attend</w:t>
      </w:r>
      <w:r w:rsidRPr="4501C1B2" w:rsidR="006576D9">
        <w:rPr>
          <w:rFonts w:cs="Arial"/>
        </w:rPr>
        <w:t xml:space="preserve"> the All Candidates Meeting on </w:t>
      </w:r>
      <w:r w:rsidRPr="4501C1B2" w:rsidR="71D2D194">
        <w:rPr>
          <w:rFonts w:cs="Arial"/>
        </w:rPr>
        <w:t xml:space="preserve">Thursday </w:t>
      </w:r>
      <w:r w:rsidRPr="4501C1B2" w:rsidR="006576D9">
        <w:rPr>
          <w:rFonts w:cs="Arial"/>
          <w:b w:val="1"/>
          <w:bCs w:val="1"/>
        </w:rPr>
        <w:t xml:space="preserve">January </w:t>
      </w:r>
      <w:r w:rsidRPr="4501C1B2" w:rsidR="5D1E21B1">
        <w:rPr>
          <w:rFonts w:cs="Arial"/>
          <w:b w:val="1"/>
          <w:bCs w:val="1"/>
        </w:rPr>
        <w:t>19th</w:t>
      </w:r>
      <w:r w:rsidRPr="4501C1B2" w:rsidR="006576D9">
        <w:rPr>
          <w:rFonts w:cs="Arial"/>
          <w:b w:val="1"/>
          <w:bCs w:val="1"/>
        </w:rPr>
        <w:t xml:space="preserve">, </w:t>
      </w:r>
      <w:r w:rsidRPr="4501C1B2" w:rsidR="006576D9">
        <w:rPr>
          <w:rFonts w:cs="Arial"/>
          <w:b w:val="1"/>
          <w:bCs w:val="1"/>
        </w:rPr>
        <w:t>202</w:t>
      </w:r>
      <w:r w:rsidRPr="4501C1B2" w:rsidR="3BBEA7E4">
        <w:rPr>
          <w:rFonts w:cs="Arial"/>
          <w:b w:val="1"/>
          <w:bCs w:val="1"/>
        </w:rPr>
        <w:t>3</w:t>
      </w:r>
      <w:r w:rsidRPr="4501C1B2" w:rsidR="006576D9">
        <w:rPr>
          <w:rFonts w:cs="Arial"/>
          <w:b w:val="1"/>
          <w:bCs w:val="1"/>
        </w:rPr>
        <w:t xml:space="preserve"> </w:t>
      </w:r>
      <w:r w:rsidRPr="4501C1B2" w:rsidR="006576D9">
        <w:rPr>
          <w:rFonts w:cs="Arial"/>
        </w:rPr>
        <w:t xml:space="preserve">at </w:t>
      </w:r>
      <w:r w:rsidRPr="4501C1B2" w:rsidR="3B1C071E">
        <w:rPr>
          <w:rFonts w:cs="Arial"/>
        </w:rPr>
        <w:t>7</w:t>
      </w:r>
      <w:r w:rsidRPr="4501C1B2" w:rsidR="006576D9">
        <w:rPr>
          <w:rFonts w:cs="Arial"/>
        </w:rPr>
        <w:t>:00 PM EST</w:t>
      </w:r>
      <w:r w:rsidRPr="4501C1B2" w:rsidR="006576D9">
        <w:rPr>
          <w:rFonts w:cs="Arial"/>
        </w:rPr>
        <w:t xml:space="preserve"> </w:t>
      </w:r>
      <w:r w:rsidRPr="4501C1B2" w:rsidR="57D3239F">
        <w:rPr>
          <w:rFonts w:cs="Arial"/>
        </w:rPr>
        <w:t xml:space="preserve">in the </w:t>
      </w:r>
      <w:r w:rsidRPr="4501C1B2" w:rsidR="4FE818F0">
        <w:rPr>
          <w:rFonts w:cs="Arial"/>
        </w:rPr>
        <w:t>Engerineering</w:t>
      </w:r>
      <w:r w:rsidRPr="4501C1B2" w:rsidR="57D3239F">
        <w:rPr>
          <w:rFonts w:cs="Arial"/>
        </w:rPr>
        <w:t xml:space="preserve"> Society Lounge (and on Zoom)</w:t>
      </w:r>
      <w:r w:rsidRPr="4501C1B2" w:rsidR="006576D9">
        <w:rPr>
          <w:rFonts w:cs="Arial"/>
        </w:rPr>
        <w:t xml:space="preserve"> </w:t>
      </w:r>
      <w:r w:rsidRPr="4501C1B2" w:rsidR="006576D9">
        <w:rPr>
          <w:rFonts w:cs="Arial"/>
        </w:rPr>
        <w:t>to review information on campaign rules and regulations.</w:t>
      </w:r>
      <w:r w:rsidRPr="4501C1B2" w:rsidR="006576D9">
        <w:rPr>
          <w:rFonts w:cs="Arial"/>
        </w:rPr>
        <w:t xml:space="preserve"> </w:t>
      </w:r>
      <w:r w:rsidRPr="4501C1B2" w:rsidR="6384B815">
        <w:rPr>
          <w:rFonts w:cs="Arial"/>
        </w:rPr>
        <w:t xml:space="preserve">Please </w:t>
      </w:r>
      <w:r w:rsidRPr="4501C1B2" w:rsidR="006576D9">
        <w:rPr>
          <w:rFonts w:cs="Arial"/>
        </w:rPr>
        <w:t xml:space="preserve">to read the campaigning rules </w:t>
      </w:r>
      <w:r w:rsidRPr="4501C1B2" w:rsidR="006576D9">
        <w:rPr>
          <w:rFonts w:cs="Arial"/>
        </w:rPr>
        <w:t>in advance</w:t>
      </w:r>
      <w:r w:rsidRPr="4501C1B2" w:rsidR="006576D9">
        <w:rPr>
          <w:rFonts w:cs="Arial"/>
        </w:rPr>
        <w:t xml:space="preserve"> and treat this as a final run-through of the rules and procedures.</w:t>
      </w:r>
    </w:p>
    <w:p w:rsidR="4501C1B2" w:rsidP="4501C1B2" w:rsidRDefault="4501C1B2" w14:paraId="7B277865" w14:textId="40DFB014">
      <w:pPr>
        <w:pStyle w:val="Normal"/>
        <w:jc w:val="both"/>
        <w:rPr>
          <w:rFonts w:cs="Arial"/>
        </w:rPr>
      </w:pPr>
    </w:p>
    <w:p w:rsidR="7DCBAF18" w:rsidP="4501C1B2" w:rsidRDefault="7DCBAF18" w14:paraId="13D40378" w14:textId="3D7CE819">
      <w:pPr>
        <w:pStyle w:val="ListParagraph"/>
        <w:numPr>
          <w:ilvl w:val="0"/>
          <w:numId w:val="2"/>
        </w:numPr>
        <w:jc w:val="both"/>
        <w:rPr>
          <w:rFonts w:cs="Arial"/>
        </w:rPr>
      </w:pPr>
      <w:r w:rsidRPr="4501C1B2" w:rsidR="7DCBAF18">
        <w:rPr>
          <w:rFonts w:cs="Arial"/>
        </w:rPr>
        <w:t xml:space="preserve">Sign the Video Release form (will be distributed at the </w:t>
      </w:r>
      <w:proofErr w:type="gramStart"/>
      <w:r w:rsidRPr="4501C1B2" w:rsidR="7DCBAF18">
        <w:rPr>
          <w:rFonts w:cs="Arial"/>
        </w:rPr>
        <w:t>All Candidates</w:t>
      </w:r>
      <w:proofErr w:type="gramEnd"/>
      <w:r w:rsidRPr="4501C1B2" w:rsidR="7DCBAF18">
        <w:rPr>
          <w:rFonts w:cs="Arial"/>
        </w:rPr>
        <w:t xml:space="preserve"> </w:t>
      </w:r>
      <w:r w:rsidRPr="4501C1B2" w:rsidR="7F078A71">
        <w:rPr>
          <w:rFonts w:cs="Arial"/>
        </w:rPr>
        <w:t>M</w:t>
      </w:r>
      <w:r w:rsidRPr="4501C1B2" w:rsidR="7DCBAF18">
        <w:rPr>
          <w:rFonts w:cs="Arial"/>
        </w:rPr>
        <w:t xml:space="preserve">eeting) so as to allow for the filmed debate to be placed on Facebook, and </w:t>
      </w:r>
      <w:r w:rsidRPr="4501C1B2" w:rsidR="3D44E38E">
        <w:rPr>
          <w:rFonts w:cs="Arial"/>
        </w:rPr>
        <w:t>YouTube</w:t>
      </w:r>
      <w:r w:rsidRPr="4501C1B2" w:rsidR="7DCBAF18">
        <w:rPr>
          <w:rFonts w:cs="Arial"/>
        </w:rPr>
        <w:t>, with your consent.</w:t>
      </w:r>
    </w:p>
    <w:p w:rsidR="006576D9" w:rsidP="006576D9" w:rsidRDefault="006576D9" w14:paraId="616E9414" w14:textId="77777777">
      <w:pPr>
        <w:jc w:val="both"/>
        <w:rPr>
          <w:rFonts w:cs="Arial"/>
          <w:szCs w:val="22"/>
        </w:rPr>
      </w:pPr>
    </w:p>
    <w:p w:rsidR="006576D9" w:rsidRDefault="006576D9" w14:paraId="587BA5DD" w14:textId="2517ECBA">
      <w:pPr>
        <w:suppressAutoHyphens w:val="0"/>
        <w:spacing w:after="160" w:line="259" w:lineRule="auto"/>
      </w:pPr>
      <w:r>
        <w:br w:type="page"/>
      </w:r>
    </w:p>
    <w:p w:rsidRPr="00720BF6" w:rsidR="006576D9" w:rsidP="006576D9" w:rsidRDefault="006576D9" w14:paraId="5BD8EE93" w14:textId="77777777">
      <w:pPr>
        <w:pageBreakBefore/>
        <w:jc w:val="center"/>
        <w:rPr>
          <w:rFonts w:ascii="Arial Black" w:hAnsi="Arial Black" w:cs="Arial"/>
          <w:b/>
          <w:sz w:val="30"/>
          <w:szCs w:val="30"/>
        </w:rPr>
      </w:pPr>
      <w:r w:rsidRPr="00720BF6">
        <w:rPr>
          <w:rFonts w:ascii="Arial Black" w:hAnsi="Arial Black" w:cs="Arial"/>
          <w:b/>
          <w:sz w:val="30"/>
          <w:szCs w:val="30"/>
        </w:rPr>
        <w:lastRenderedPageBreak/>
        <w:t>ENGINEERING SOCIETY OF QUEEN’S UNIVERSITY</w:t>
      </w:r>
    </w:p>
    <w:p w:rsidRPr="00720BF6" w:rsidR="006576D9" w:rsidP="006576D9" w:rsidRDefault="006576D9" w14:paraId="2C455538" w14:textId="50C9667D">
      <w:pPr>
        <w:jc w:val="center"/>
        <w:rPr>
          <w:rFonts w:cs="Arial"/>
          <w:sz w:val="26"/>
          <w:szCs w:val="26"/>
        </w:rPr>
      </w:pPr>
      <w:r>
        <w:rPr>
          <w:rFonts w:cs="Arial"/>
          <w:sz w:val="26"/>
          <w:szCs w:val="26"/>
        </w:rPr>
        <w:t>20</w:t>
      </w:r>
      <w:r w:rsidR="00CA28E8">
        <w:rPr>
          <w:rFonts w:cs="Arial"/>
          <w:sz w:val="26"/>
          <w:szCs w:val="26"/>
        </w:rPr>
        <w:t>21</w:t>
      </w:r>
      <w:r w:rsidRPr="00720BF6">
        <w:rPr>
          <w:rFonts w:cs="Arial"/>
          <w:sz w:val="26"/>
          <w:szCs w:val="26"/>
        </w:rPr>
        <w:t xml:space="preserve"> Executive and Senator Elections Expense Form</w:t>
      </w:r>
    </w:p>
    <w:p w:rsidRPr="00364A61" w:rsidR="006576D9" w:rsidP="006576D9" w:rsidRDefault="006576D9" w14:paraId="7AE31AAF" w14:textId="77777777">
      <w:pPr>
        <w:jc w:val="center"/>
        <w:rPr>
          <w:rFonts w:cs="Arial"/>
          <w:sz w:val="24"/>
        </w:rPr>
      </w:pPr>
    </w:p>
    <w:p w:rsidRPr="00364A61" w:rsidR="006576D9" w:rsidP="1279DE27" w:rsidRDefault="006576D9" w14:paraId="7583A781" w14:textId="71D4DD12">
      <w:pPr>
        <w:jc w:val="both"/>
        <w:rPr>
          <w:rFonts w:cs="Arial"/>
          <w:sz w:val="24"/>
          <w:szCs w:val="24"/>
        </w:rPr>
      </w:pPr>
      <w:r w:rsidRPr="4501C1B2" w:rsidR="006576D9">
        <w:rPr>
          <w:rFonts w:cs="Arial"/>
          <w:sz w:val="24"/>
          <w:szCs w:val="24"/>
        </w:rPr>
        <w:t xml:space="preserve">Please attach and itemize all receipts. Submit form and receipts to the Drop Box in the Engineering Lounge by </w:t>
      </w:r>
      <w:r w:rsidRPr="4501C1B2" w:rsidR="399482C7">
        <w:rPr>
          <w:rFonts w:cs="Arial"/>
          <w:sz w:val="24"/>
          <w:szCs w:val="24"/>
        </w:rPr>
        <w:t>4</w:t>
      </w:r>
      <w:r w:rsidRPr="4501C1B2" w:rsidR="006576D9">
        <w:rPr>
          <w:rFonts w:cs="Arial"/>
          <w:sz w:val="24"/>
          <w:szCs w:val="24"/>
        </w:rPr>
        <w:t xml:space="preserve">:30 pm </w:t>
      </w:r>
      <w:r w:rsidRPr="4501C1B2" w:rsidR="006576D9">
        <w:rPr>
          <w:rFonts w:cs="Arial"/>
          <w:sz w:val="24"/>
          <w:szCs w:val="24"/>
        </w:rPr>
        <w:t xml:space="preserve">on </w:t>
      </w:r>
      <w:r w:rsidRPr="4501C1B2" w:rsidR="0016470E">
        <w:rPr>
          <w:rFonts w:cs="Arial"/>
          <w:b w:val="1"/>
          <w:bCs w:val="1"/>
          <w:sz w:val="24"/>
          <w:szCs w:val="24"/>
        </w:rPr>
        <w:t>Friday</w:t>
      </w:r>
      <w:r w:rsidRPr="4501C1B2" w:rsidR="006576D9">
        <w:rPr>
          <w:rFonts w:cs="Arial"/>
          <w:b w:val="1"/>
          <w:bCs w:val="1"/>
          <w:sz w:val="24"/>
          <w:szCs w:val="24"/>
        </w:rPr>
        <w:t xml:space="preserve">, </w:t>
      </w:r>
      <w:r w:rsidRPr="4501C1B2" w:rsidR="335B5306">
        <w:rPr>
          <w:rFonts w:cs="Arial"/>
          <w:b w:val="1"/>
          <w:bCs w:val="1"/>
          <w:sz w:val="24"/>
          <w:szCs w:val="24"/>
        </w:rPr>
        <w:t xml:space="preserve">January </w:t>
      </w:r>
      <w:r w:rsidRPr="4501C1B2" w:rsidR="62A7C91D">
        <w:rPr>
          <w:rFonts w:cs="Arial"/>
          <w:b w:val="1"/>
          <w:bCs w:val="1"/>
          <w:sz w:val="24"/>
          <w:szCs w:val="24"/>
        </w:rPr>
        <w:t>27</w:t>
      </w:r>
      <w:r w:rsidRPr="4501C1B2" w:rsidR="00AF0FE2">
        <w:rPr>
          <w:rFonts w:cs="Arial"/>
          <w:b w:val="1"/>
          <w:bCs w:val="1"/>
          <w:sz w:val="24"/>
          <w:szCs w:val="24"/>
          <w:vertAlign w:val="superscript"/>
        </w:rPr>
        <w:t>th</w:t>
      </w:r>
      <w:r w:rsidRPr="4501C1B2" w:rsidR="00CA28E8">
        <w:rPr>
          <w:rFonts w:cs="Arial"/>
          <w:b w:val="1"/>
          <w:bCs w:val="1"/>
          <w:sz w:val="24"/>
          <w:szCs w:val="24"/>
        </w:rPr>
        <w:t>,</w:t>
      </w:r>
      <w:r w:rsidRPr="4501C1B2" w:rsidR="006576D9">
        <w:rPr>
          <w:rFonts w:cs="Arial"/>
          <w:b w:val="1"/>
          <w:bCs w:val="1"/>
          <w:sz w:val="24"/>
          <w:szCs w:val="24"/>
        </w:rPr>
        <w:t xml:space="preserve"> </w:t>
      </w:r>
      <w:r w:rsidRPr="4501C1B2" w:rsidR="006576D9">
        <w:rPr>
          <w:rFonts w:cs="Arial"/>
          <w:b w:val="1"/>
          <w:bCs w:val="1"/>
          <w:sz w:val="24"/>
          <w:szCs w:val="24"/>
        </w:rPr>
        <w:t>202</w:t>
      </w:r>
      <w:r w:rsidRPr="4501C1B2" w:rsidR="09C60931">
        <w:rPr>
          <w:rFonts w:cs="Arial"/>
          <w:b w:val="1"/>
          <w:bCs w:val="1"/>
          <w:sz w:val="24"/>
          <w:szCs w:val="24"/>
        </w:rPr>
        <w:t>3</w:t>
      </w:r>
      <w:r w:rsidRPr="4501C1B2" w:rsidR="006576D9">
        <w:rPr>
          <w:rFonts w:cs="Arial"/>
          <w:sz w:val="24"/>
          <w:szCs w:val="24"/>
        </w:rPr>
        <w:t xml:space="preserve">. </w:t>
      </w:r>
      <w:r w:rsidRPr="4501C1B2" w:rsidR="006576D9">
        <w:rPr>
          <w:rFonts w:cs="Arial"/>
          <w:sz w:val="24"/>
          <w:szCs w:val="24"/>
        </w:rPr>
        <w:t>You may photocopy this shee</w:t>
      </w:r>
      <w:r w:rsidRPr="4501C1B2" w:rsidR="0016470E">
        <w:rPr>
          <w:rFonts w:cs="Arial"/>
          <w:sz w:val="24"/>
          <w:szCs w:val="24"/>
        </w:rPr>
        <w:t>t or edit this document</w:t>
      </w:r>
      <w:r w:rsidRPr="4501C1B2" w:rsidR="006576D9">
        <w:rPr>
          <w:rFonts w:cs="Arial"/>
          <w:sz w:val="24"/>
          <w:szCs w:val="24"/>
        </w:rPr>
        <w:t>. Please remember that the limit is $</w:t>
      </w:r>
      <w:r w:rsidRPr="4501C1B2" w:rsidR="3759159D">
        <w:rPr>
          <w:rFonts w:cs="Arial"/>
          <w:sz w:val="24"/>
          <w:szCs w:val="24"/>
        </w:rPr>
        <w:t>80</w:t>
      </w:r>
      <w:r w:rsidRPr="4501C1B2" w:rsidR="006576D9">
        <w:rPr>
          <w:rFonts w:cs="Arial"/>
          <w:sz w:val="24"/>
          <w:szCs w:val="24"/>
        </w:rPr>
        <w:t xml:space="preserve"> for </w:t>
      </w:r>
      <w:r w:rsidRPr="4501C1B2" w:rsidR="006576D9">
        <w:rPr>
          <w:rFonts w:cs="Arial"/>
          <w:sz w:val="24"/>
          <w:szCs w:val="24"/>
        </w:rPr>
        <w:t>P</w:t>
      </w:r>
      <w:r w:rsidRPr="4501C1B2" w:rsidR="006576D9">
        <w:rPr>
          <w:rFonts w:cs="Arial"/>
          <w:sz w:val="24"/>
          <w:szCs w:val="24"/>
        </w:rPr>
        <w:t>residential</w:t>
      </w:r>
      <w:r w:rsidRPr="4501C1B2" w:rsidR="006576D9">
        <w:rPr>
          <w:rFonts w:cs="Arial"/>
          <w:sz w:val="24"/>
          <w:szCs w:val="24"/>
        </w:rPr>
        <w:t xml:space="preserve"> and Vice-Presidential</w:t>
      </w:r>
      <w:r w:rsidRPr="4501C1B2" w:rsidR="006576D9">
        <w:rPr>
          <w:rFonts w:cs="Arial"/>
          <w:sz w:val="24"/>
          <w:szCs w:val="24"/>
        </w:rPr>
        <w:t xml:space="preserve"> nominees and $</w:t>
      </w:r>
      <w:r w:rsidRPr="4501C1B2" w:rsidR="00EC6D2D">
        <w:rPr>
          <w:rFonts w:cs="Arial"/>
          <w:sz w:val="24"/>
          <w:szCs w:val="24"/>
        </w:rPr>
        <w:t>5</w:t>
      </w:r>
      <w:r w:rsidRPr="4501C1B2" w:rsidR="4301E9A3">
        <w:rPr>
          <w:rFonts w:cs="Arial"/>
          <w:sz w:val="24"/>
          <w:szCs w:val="24"/>
        </w:rPr>
        <w:t>5</w:t>
      </w:r>
      <w:r w:rsidRPr="4501C1B2" w:rsidR="006576D9">
        <w:rPr>
          <w:rFonts w:cs="Arial"/>
          <w:sz w:val="24"/>
          <w:szCs w:val="24"/>
        </w:rPr>
        <w:t xml:space="preserve"> </w:t>
      </w:r>
      <w:r w:rsidRPr="4501C1B2" w:rsidR="00EA61AB">
        <w:rPr>
          <w:rFonts w:cs="Arial"/>
          <w:sz w:val="24"/>
          <w:szCs w:val="24"/>
        </w:rPr>
        <w:t xml:space="preserve">for </w:t>
      </w:r>
      <w:r w:rsidRPr="4501C1B2" w:rsidR="006576D9">
        <w:rPr>
          <w:rFonts w:cs="Arial"/>
          <w:sz w:val="24"/>
          <w:szCs w:val="24"/>
        </w:rPr>
        <w:t>S</w:t>
      </w:r>
      <w:r w:rsidRPr="4501C1B2" w:rsidR="006576D9">
        <w:rPr>
          <w:rFonts w:cs="Arial"/>
          <w:sz w:val="24"/>
          <w:szCs w:val="24"/>
        </w:rPr>
        <w:t>enator nominees.</w:t>
      </w:r>
    </w:p>
    <w:p w:rsidRPr="00364A61" w:rsidR="006576D9" w:rsidP="006576D9" w:rsidRDefault="006576D9" w14:paraId="56BDEA7C" w14:textId="77777777">
      <w:pPr>
        <w:jc w:val="center"/>
        <w:rPr>
          <w:rFonts w:cs="Arial"/>
          <w:sz w:val="24"/>
        </w:rPr>
      </w:pPr>
    </w:p>
    <w:p w:rsidRPr="00364A61" w:rsidR="006576D9" w:rsidP="006576D9" w:rsidRDefault="006576D9" w14:paraId="4ED9832B" w14:textId="77777777">
      <w:pPr>
        <w:tabs>
          <w:tab w:val="left" w:pos="7200"/>
        </w:tabs>
        <w:jc w:val="both"/>
        <w:rPr>
          <w:rFonts w:cs="Arial"/>
          <w:b/>
          <w:sz w:val="24"/>
        </w:rPr>
      </w:pPr>
      <w:r w:rsidRPr="00364A61">
        <w:rPr>
          <w:rFonts w:cs="Arial"/>
          <w:b/>
          <w:sz w:val="24"/>
        </w:rPr>
        <w:t>Contact Information</w:t>
      </w:r>
      <w:r w:rsidRPr="00364A61">
        <w:rPr>
          <w:rFonts w:cs="Arial"/>
          <w:b/>
          <w:sz w:val="24"/>
        </w:rPr>
        <w:tab/>
      </w:r>
    </w:p>
    <w:p w:rsidRPr="00364A61" w:rsidR="006576D9" w:rsidP="006576D9" w:rsidRDefault="006576D9" w14:paraId="0989E696" w14:textId="77777777">
      <w:pPr>
        <w:jc w:val="both"/>
        <w:rPr>
          <w:rFonts w:cs="Arial"/>
          <w:b/>
          <w:sz w:val="24"/>
        </w:rPr>
      </w:pPr>
    </w:p>
    <w:p w:rsidRPr="00364A61" w:rsidR="006576D9" w:rsidP="006576D9" w:rsidRDefault="006576D9" w14:paraId="0A5FB36E" w14:textId="77777777">
      <w:pPr>
        <w:jc w:val="both"/>
        <w:rPr>
          <w:rFonts w:cs="Arial"/>
          <w:b/>
          <w:sz w:val="24"/>
        </w:rPr>
      </w:pPr>
      <w:r w:rsidRPr="00364A61">
        <w:rPr>
          <w:rFonts w:cs="Arial"/>
          <w:b/>
          <w:sz w:val="24"/>
        </w:rPr>
        <w:t>Name:</w:t>
      </w:r>
      <w:r w:rsidRPr="00364A61">
        <w:rPr>
          <w:rFonts w:cs="Arial"/>
          <w:b/>
          <w:sz w:val="24"/>
        </w:rPr>
        <w:tab/>
      </w:r>
      <w:r w:rsidRPr="00364A61">
        <w:rPr>
          <w:rFonts w:cs="Arial"/>
          <w:b/>
          <w:sz w:val="24"/>
        </w:rPr>
        <w:tab/>
      </w:r>
      <w:r w:rsidRPr="00364A61">
        <w:rPr>
          <w:rFonts w:cs="Arial"/>
          <w:b/>
          <w:sz w:val="24"/>
        </w:rPr>
        <w:t xml:space="preserve">_______________________________ </w:t>
      </w:r>
    </w:p>
    <w:p w:rsidRPr="00364A61" w:rsidR="006576D9" w:rsidP="006576D9" w:rsidRDefault="006576D9" w14:paraId="14733983" w14:textId="77777777">
      <w:pPr>
        <w:jc w:val="both"/>
        <w:rPr>
          <w:rFonts w:cs="Arial"/>
          <w:b/>
          <w:sz w:val="24"/>
        </w:rPr>
      </w:pPr>
      <w:r w:rsidRPr="00364A61">
        <w:rPr>
          <w:rFonts w:cs="Arial"/>
          <w:b/>
          <w:sz w:val="24"/>
        </w:rPr>
        <w:t>Position:</w:t>
      </w:r>
      <w:r w:rsidRPr="00364A61">
        <w:rPr>
          <w:rFonts w:cs="Arial"/>
          <w:b/>
          <w:sz w:val="24"/>
        </w:rPr>
        <w:tab/>
      </w:r>
      <w:r w:rsidRPr="00364A61">
        <w:rPr>
          <w:rFonts w:cs="Arial"/>
          <w:b/>
          <w:sz w:val="24"/>
        </w:rPr>
        <w:tab/>
      </w:r>
      <w:r w:rsidRPr="00364A61">
        <w:rPr>
          <w:rFonts w:cs="Arial"/>
          <w:b/>
          <w:sz w:val="24"/>
        </w:rPr>
        <w:t>_______________________________</w:t>
      </w:r>
    </w:p>
    <w:p w:rsidRPr="00364A61" w:rsidR="006576D9" w:rsidP="006576D9" w:rsidRDefault="006576D9" w14:paraId="2372130F" w14:textId="77777777">
      <w:pPr>
        <w:jc w:val="both"/>
        <w:rPr>
          <w:rFonts w:cs="Arial"/>
          <w:b/>
          <w:sz w:val="24"/>
        </w:rPr>
      </w:pPr>
      <w:r w:rsidRPr="00364A61">
        <w:rPr>
          <w:rFonts w:cs="Arial"/>
          <w:b/>
          <w:sz w:val="24"/>
        </w:rPr>
        <w:t xml:space="preserve">Phone Number: </w:t>
      </w:r>
      <w:r w:rsidRPr="00364A61">
        <w:rPr>
          <w:rFonts w:cs="Arial"/>
          <w:b/>
          <w:sz w:val="24"/>
        </w:rPr>
        <w:tab/>
      </w:r>
      <w:r w:rsidRPr="00364A61">
        <w:rPr>
          <w:rFonts w:cs="Arial"/>
          <w:b/>
          <w:sz w:val="24"/>
        </w:rPr>
        <w:t xml:space="preserve">_______________________________ </w:t>
      </w:r>
    </w:p>
    <w:p w:rsidR="006576D9" w:rsidP="006576D9" w:rsidRDefault="006576D9" w14:paraId="6A51F054" w14:textId="77777777">
      <w:pPr>
        <w:jc w:val="both"/>
        <w:rPr>
          <w:rFonts w:cs="Arial"/>
          <w:b/>
          <w:sz w:val="24"/>
        </w:rPr>
      </w:pPr>
      <w:r w:rsidRPr="00364A61">
        <w:rPr>
          <w:rFonts w:cs="Arial"/>
          <w:b/>
          <w:sz w:val="24"/>
        </w:rPr>
        <w:t xml:space="preserve">E-mail: </w:t>
      </w:r>
      <w:r w:rsidRPr="00364A61">
        <w:rPr>
          <w:rFonts w:cs="Arial"/>
          <w:b/>
          <w:sz w:val="24"/>
        </w:rPr>
        <w:tab/>
      </w:r>
      <w:r w:rsidRPr="00364A61">
        <w:rPr>
          <w:rFonts w:cs="Arial"/>
          <w:b/>
          <w:sz w:val="24"/>
        </w:rPr>
        <w:tab/>
      </w:r>
      <w:r w:rsidRPr="00364A61">
        <w:rPr>
          <w:rFonts w:cs="Arial"/>
          <w:b/>
          <w:sz w:val="24"/>
        </w:rPr>
        <w:t xml:space="preserve">_______________________________ </w:t>
      </w:r>
    </w:p>
    <w:p w:rsidRPr="00364A61" w:rsidR="006576D9" w:rsidP="006576D9" w:rsidRDefault="006576D9" w14:paraId="647DA419" w14:textId="77777777">
      <w:pPr>
        <w:jc w:val="both"/>
        <w:rPr>
          <w:rFonts w:cs="Arial"/>
          <w:b/>
          <w:sz w:val="24"/>
        </w:rPr>
      </w:pPr>
    </w:p>
    <w:tbl>
      <w:tblPr>
        <w:tblW w:w="5000" w:type="pct"/>
        <w:tblLook w:val="0000" w:firstRow="0" w:lastRow="0" w:firstColumn="0" w:lastColumn="0" w:noHBand="0" w:noVBand="0"/>
      </w:tblPr>
      <w:tblGrid>
        <w:gridCol w:w="4022"/>
        <w:gridCol w:w="1539"/>
        <w:gridCol w:w="1341"/>
        <w:gridCol w:w="2448"/>
      </w:tblGrid>
      <w:tr w:rsidRPr="00364A61" w:rsidR="006576D9" w:rsidTr="00BB654B" w14:paraId="64450E50" w14:textId="77777777">
        <w:trPr>
          <w:trHeight w:val="276"/>
        </w:trPr>
        <w:tc>
          <w:tcPr>
            <w:tcW w:w="2151" w:type="pct"/>
            <w:tcBorders>
              <w:top w:val="single" w:color="000000" w:sz="4" w:space="0"/>
              <w:left w:val="single" w:color="000000" w:sz="4" w:space="0"/>
              <w:bottom w:val="single" w:color="000000" w:sz="4" w:space="0"/>
            </w:tcBorders>
            <w:vAlign w:val="center"/>
          </w:tcPr>
          <w:p w:rsidRPr="00364A61" w:rsidR="006576D9" w:rsidP="00BB654B" w:rsidRDefault="006576D9" w14:paraId="430D4E44" w14:textId="77777777">
            <w:pPr>
              <w:snapToGrid w:val="0"/>
              <w:jc w:val="center"/>
              <w:rPr>
                <w:rFonts w:cs="Arial"/>
                <w:b/>
                <w:sz w:val="24"/>
              </w:rPr>
            </w:pPr>
            <w:r w:rsidRPr="00364A61">
              <w:rPr>
                <w:rFonts w:cs="Arial"/>
                <w:b/>
                <w:sz w:val="24"/>
              </w:rPr>
              <w:t>Item Description</w:t>
            </w:r>
          </w:p>
        </w:tc>
        <w:tc>
          <w:tcPr>
            <w:tcW w:w="823" w:type="pct"/>
            <w:tcBorders>
              <w:top w:val="single" w:color="000000" w:sz="4" w:space="0"/>
              <w:left w:val="single" w:color="000000" w:sz="4" w:space="0"/>
              <w:bottom w:val="single" w:color="000000" w:sz="4" w:space="0"/>
            </w:tcBorders>
            <w:vAlign w:val="center"/>
          </w:tcPr>
          <w:p w:rsidRPr="00364A61" w:rsidR="006576D9" w:rsidP="00BB654B" w:rsidRDefault="006576D9" w14:paraId="708051DB" w14:textId="77777777">
            <w:pPr>
              <w:snapToGrid w:val="0"/>
              <w:jc w:val="center"/>
              <w:rPr>
                <w:rFonts w:cs="Arial"/>
                <w:b/>
                <w:sz w:val="24"/>
              </w:rPr>
            </w:pPr>
            <w:r w:rsidRPr="00364A61">
              <w:rPr>
                <w:rFonts w:cs="Arial"/>
                <w:b/>
                <w:sz w:val="24"/>
              </w:rPr>
              <w:t>Unit Cost</w:t>
            </w:r>
          </w:p>
        </w:tc>
        <w:tc>
          <w:tcPr>
            <w:tcW w:w="717" w:type="pct"/>
            <w:tcBorders>
              <w:top w:val="single" w:color="000000" w:sz="4" w:space="0"/>
              <w:left w:val="single" w:color="000000" w:sz="4" w:space="0"/>
              <w:bottom w:val="single" w:color="000000" w:sz="4" w:space="0"/>
            </w:tcBorders>
            <w:vAlign w:val="center"/>
          </w:tcPr>
          <w:p w:rsidRPr="00364A61" w:rsidR="006576D9" w:rsidP="00BB654B" w:rsidRDefault="006576D9" w14:paraId="05D11F85" w14:textId="77777777">
            <w:pPr>
              <w:snapToGrid w:val="0"/>
              <w:jc w:val="center"/>
              <w:rPr>
                <w:rFonts w:cs="Arial"/>
                <w:b/>
                <w:sz w:val="24"/>
              </w:rPr>
            </w:pPr>
            <w:r w:rsidRPr="00364A61">
              <w:rPr>
                <w:rFonts w:cs="Arial"/>
                <w:b/>
                <w:sz w:val="24"/>
              </w:rPr>
              <w:t xml:space="preserve"># </w:t>
            </w:r>
            <w:proofErr w:type="gramStart"/>
            <w:r w:rsidRPr="00364A61">
              <w:rPr>
                <w:rFonts w:cs="Arial"/>
                <w:b/>
                <w:sz w:val="24"/>
              </w:rPr>
              <w:t>of</w:t>
            </w:r>
            <w:proofErr w:type="gramEnd"/>
            <w:r w:rsidRPr="00364A61">
              <w:rPr>
                <w:rFonts w:cs="Arial"/>
                <w:b/>
                <w:sz w:val="24"/>
              </w:rPr>
              <w:t xml:space="preserve"> Items</w:t>
            </w:r>
          </w:p>
        </w:tc>
        <w:tc>
          <w:tcPr>
            <w:tcW w:w="1309" w:type="pct"/>
            <w:tcBorders>
              <w:top w:val="single" w:color="000000" w:sz="4" w:space="0"/>
              <w:left w:val="single" w:color="000000" w:sz="4" w:space="0"/>
              <w:bottom w:val="single" w:color="000000" w:sz="4" w:space="0"/>
              <w:right w:val="single" w:color="000000" w:sz="4" w:space="0"/>
            </w:tcBorders>
            <w:vAlign w:val="center"/>
          </w:tcPr>
          <w:p w:rsidRPr="00364A61" w:rsidR="006576D9" w:rsidP="00BB654B" w:rsidRDefault="006576D9" w14:paraId="42B2E697" w14:textId="77777777">
            <w:pPr>
              <w:snapToGrid w:val="0"/>
              <w:jc w:val="center"/>
              <w:rPr>
                <w:rFonts w:cs="Arial"/>
                <w:b/>
                <w:sz w:val="24"/>
              </w:rPr>
            </w:pPr>
            <w:r w:rsidRPr="00364A61">
              <w:rPr>
                <w:rFonts w:cs="Arial"/>
                <w:b/>
                <w:sz w:val="24"/>
              </w:rPr>
              <w:t>Total Item Cost</w:t>
            </w:r>
          </w:p>
        </w:tc>
      </w:tr>
      <w:tr w:rsidRPr="00364A61" w:rsidR="006576D9" w:rsidTr="00BB654B" w14:paraId="349953C7" w14:textId="77777777">
        <w:trPr>
          <w:trHeight w:val="276"/>
        </w:trPr>
        <w:tc>
          <w:tcPr>
            <w:tcW w:w="2151" w:type="pct"/>
            <w:tcBorders>
              <w:top w:val="single" w:color="000000" w:sz="4" w:space="0"/>
              <w:left w:val="single" w:color="000000" w:sz="4" w:space="0"/>
              <w:bottom w:val="single" w:color="000000" w:sz="4" w:space="0"/>
            </w:tcBorders>
            <w:vAlign w:val="center"/>
          </w:tcPr>
          <w:p w:rsidRPr="00364A61" w:rsidR="006576D9" w:rsidP="00BB654B" w:rsidRDefault="006576D9" w14:paraId="4842FCA3" w14:textId="678A3B60">
            <w:pPr>
              <w:spacing w:line="720" w:lineRule="auto"/>
              <w:jc w:val="center"/>
              <w:rPr>
                <w:rFonts w:cs="Arial"/>
                <w:b/>
                <w:sz w:val="24"/>
              </w:rPr>
            </w:pPr>
          </w:p>
        </w:tc>
        <w:tc>
          <w:tcPr>
            <w:tcW w:w="823" w:type="pct"/>
            <w:tcBorders>
              <w:top w:val="single" w:color="000000" w:sz="4" w:space="0"/>
              <w:left w:val="single" w:color="000000" w:sz="4" w:space="0"/>
              <w:bottom w:val="single" w:color="000000" w:sz="4" w:space="0"/>
            </w:tcBorders>
            <w:vAlign w:val="center"/>
          </w:tcPr>
          <w:p w:rsidRPr="00364A61" w:rsidR="006576D9" w:rsidP="00BB654B" w:rsidRDefault="006576D9" w14:paraId="4CE2D06E" w14:textId="77777777">
            <w:pPr>
              <w:snapToGrid w:val="0"/>
              <w:spacing w:line="720" w:lineRule="auto"/>
              <w:jc w:val="center"/>
              <w:rPr>
                <w:rFonts w:cs="Arial"/>
                <w:b/>
                <w:sz w:val="24"/>
              </w:rPr>
            </w:pPr>
          </w:p>
        </w:tc>
        <w:tc>
          <w:tcPr>
            <w:tcW w:w="717" w:type="pct"/>
            <w:tcBorders>
              <w:top w:val="single" w:color="000000" w:sz="4" w:space="0"/>
              <w:left w:val="single" w:color="000000" w:sz="4" w:space="0"/>
              <w:bottom w:val="single" w:color="000000" w:sz="4" w:space="0"/>
            </w:tcBorders>
            <w:vAlign w:val="center"/>
          </w:tcPr>
          <w:p w:rsidRPr="00364A61" w:rsidR="006576D9" w:rsidP="00BB654B" w:rsidRDefault="006576D9" w14:paraId="3462F649" w14:textId="77777777">
            <w:pPr>
              <w:snapToGrid w:val="0"/>
              <w:spacing w:line="720" w:lineRule="auto"/>
              <w:jc w:val="center"/>
              <w:rPr>
                <w:rFonts w:cs="Arial"/>
                <w:b/>
                <w:sz w:val="24"/>
              </w:rPr>
            </w:pPr>
          </w:p>
        </w:tc>
        <w:tc>
          <w:tcPr>
            <w:tcW w:w="1309" w:type="pct"/>
            <w:tcBorders>
              <w:top w:val="single" w:color="000000" w:sz="4" w:space="0"/>
              <w:left w:val="single" w:color="000000" w:sz="4" w:space="0"/>
              <w:bottom w:val="single" w:color="000000" w:sz="4" w:space="0"/>
              <w:right w:val="single" w:color="000000" w:sz="4" w:space="0"/>
            </w:tcBorders>
            <w:vAlign w:val="center"/>
          </w:tcPr>
          <w:p w:rsidRPr="00364A61" w:rsidR="006576D9" w:rsidP="00BB654B" w:rsidRDefault="006576D9" w14:paraId="538F1EB1" w14:textId="77777777">
            <w:pPr>
              <w:snapToGrid w:val="0"/>
              <w:spacing w:line="720" w:lineRule="auto"/>
              <w:jc w:val="center"/>
              <w:rPr>
                <w:rFonts w:cs="Arial"/>
                <w:b/>
                <w:sz w:val="24"/>
              </w:rPr>
            </w:pPr>
          </w:p>
        </w:tc>
      </w:tr>
      <w:tr w:rsidRPr="00364A61" w:rsidR="006576D9" w:rsidTr="00BB654B" w14:paraId="56364F58" w14:textId="77777777">
        <w:trPr>
          <w:trHeight w:val="276"/>
        </w:trPr>
        <w:tc>
          <w:tcPr>
            <w:tcW w:w="2151" w:type="pct"/>
            <w:tcBorders>
              <w:top w:val="single" w:color="000000" w:sz="4" w:space="0"/>
              <w:left w:val="single" w:color="000000" w:sz="4" w:space="0"/>
              <w:bottom w:val="single" w:color="000000" w:sz="4" w:space="0"/>
            </w:tcBorders>
            <w:vAlign w:val="center"/>
          </w:tcPr>
          <w:p w:rsidRPr="00364A61" w:rsidR="006576D9" w:rsidP="00BB654B" w:rsidRDefault="006576D9" w14:paraId="792FCD36" w14:textId="77777777">
            <w:pPr>
              <w:spacing w:line="720" w:lineRule="auto"/>
              <w:jc w:val="center"/>
              <w:rPr>
                <w:rFonts w:cs="Arial"/>
                <w:b/>
                <w:sz w:val="24"/>
              </w:rPr>
            </w:pPr>
          </w:p>
        </w:tc>
        <w:tc>
          <w:tcPr>
            <w:tcW w:w="823" w:type="pct"/>
            <w:tcBorders>
              <w:top w:val="single" w:color="000000" w:sz="4" w:space="0"/>
              <w:left w:val="single" w:color="000000" w:sz="4" w:space="0"/>
              <w:bottom w:val="single" w:color="000000" w:sz="4" w:space="0"/>
            </w:tcBorders>
            <w:vAlign w:val="center"/>
          </w:tcPr>
          <w:p w:rsidRPr="00364A61" w:rsidR="006576D9" w:rsidP="00BB654B" w:rsidRDefault="006576D9" w14:paraId="39E07B3E" w14:textId="77777777">
            <w:pPr>
              <w:snapToGrid w:val="0"/>
              <w:spacing w:line="720" w:lineRule="auto"/>
              <w:jc w:val="center"/>
              <w:rPr>
                <w:rFonts w:cs="Arial"/>
                <w:b/>
                <w:sz w:val="24"/>
              </w:rPr>
            </w:pPr>
          </w:p>
        </w:tc>
        <w:tc>
          <w:tcPr>
            <w:tcW w:w="717" w:type="pct"/>
            <w:tcBorders>
              <w:top w:val="single" w:color="000000" w:sz="4" w:space="0"/>
              <w:left w:val="single" w:color="000000" w:sz="4" w:space="0"/>
              <w:bottom w:val="single" w:color="000000" w:sz="4" w:space="0"/>
            </w:tcBorders>
            <w:vAlign w:val="center"/>
          </w:tcPr>
          <w:p w:rsidRPr="00364A61" w:rsidR="006576D9" w:rsidP="00BB654B" w:rsidRDefault="006576D9" w14:paraId="73E4BF47" w14:textId="77777777">
            <w:pPr>
              <w:snapToGrid w:val="0"/>
              <w:spacing w:line="720" w:lineRule="auto"/>
              <w:jc w:val="center"/>
              <w:rPr>
                <w:rFonts w:cs="Arial"/>
                <w:b/>
                <w:sz w:val="24"/>
              </w:rPr>
            </w:pPr>
          </w:p>
        </w:tc>
        <w:tc>
          <w:tcPr>
            <w:tcW w:w="1309" w:type="pct"/>
            <w:tcBorders>
              <w:top w:val="single" w:color="000000" w:sz="4" w:space="0"/>
              <w:left w:val="single" w:color="000000" w:sz="4" w:space="0"/>
              <w:bottom w:val="single" w:color="000000" w:sz="4" w:space="0"/>
              <w:right w:val="single" w:color="000000" w:sz="4" w:space="0"/>
            </w:tcBorders>
            <w:vAlign w:val="center"/>
          </w:tcPr>
          <w:p w:rsidRPr="00364A61" w:rsidR="006576D9" w:rsidP="00BB654B" w:rsidRDefault="006576D9" w14:paraId="298B0B1E" w14:textId="77777777">
            <w:pPr>
              <w:snapToGrid w:val="0"/>
              <w:spacing w:line="720" w:lineRule="auto"/>
              <w:jc w:val="center"/>
              <w:rPr>
                <w:rFonts w:cs="Arial"/>
                <w:b/>
                <w:sz w:val="24"/>
              </w:rPr>
            </w:pPr>
          </w:p>
        </w:tc>
      </w:tr>
      <w:tr w:rsidRPr="00364A61" w:rsidR="006576D9" w:rsidTr="00BB654B" w14:paraId="77191F58" w14:textId="77777777">
        <w:trPr>
          <w:trHeight w:val="276"/>
        </w:trPr>
        <w:tc>
          <w:tcPr>
            <w:tcW w:w="2151" w:type="pct"/>
            <w:tcBorders>
              <w:top w:val="single" w:color="000000" w:sz="4" w:space="0"/>
              <w:left w:val="single" w:color="000000" w:sz="4" w:space="0"/>
              <w:bottom w:val="single" w:color="000000" w:sz="4" w:space="0"/>
            </w:tcBorders>
            <w:vAlign w:val="center"/>
          </w:tcPr>
          <w:p w:rsidRPr="00364A61" w:rsidR="006576D9" w:rsidP="00BB654B" w:rsidRDefault="006576D9" w14:paraId="7C8ECDD0" w14:textId="77777777">
            <w:pPr>
              <w:spacing w:line="720" w:lineRule="auto"/>
              <w:jc w:val="center"/>
              <w:rPr>
                <w:rFonts w:cs="Arial"/>
                <w:b/>
                <w:sz w:val="24"/>
              </w:rPr>
            </w:pPr>
          </w:p>
        </w:tc>
        <w:tc>
          <w:tcPr>
            <w:tcW w:w="823" w:type="pct"/>
            <w:tcBorders>
              <w:top w:val="single" w:color="000000" w:sz="4" w:space="0"/>
              <w:left w:val="single" w:color="000000" w:sz="4" w:space="0"/>
              <w:bottom w:val="single" w:color="000000" w:sz="4" w:space="0"/>
            </w:tcBorders>
            <w:vAlign w:val="center"/>
          </w:tcPr>
          <w:p w:rsidRPr="00364A61" w:rsidR="006576D9" w:rsidP="00BB654B" w:rsidRDefault="006576D9" w14:paraId="0D7AA584" w14:textId="77777777">
            <w:pPr>
              <w:snapToGrid w:val="0"/>
              <w:spacing w:line="720" w:lineRule="auto"/>
              <w:jc w:val="center"/>
              <w:rPr>
                <w:rFonts w:cs="Arial"/>
                <w:b/>
                <w:sz w:val="24"/>
              </w:rPr>
            </w:pPr>
          </w:p>
        </w:tc>
        <w:tc>
          <w:tcPr>
            <w:tcW w:w="717" w:type="pct"/>
            <w:tcBorders>
              <w:top w:val="single" w:color="000000" w:sz="4" w:space="0"/>
              <w:left w:val="single" w:color="000000" w:sz="4" w:space="0"/>
              <w:bottom w:val="single" w:color="000000" w:sz="4" w:space="0"/>
            </w:tcBorders>
            <w:vAlign w:val="center"/>
          </w:tcPr>
          <w:p w:rsidRPr="00364A61" w:rsidR="006576D9" w:rsidP="00BB654B" w:rsidRDefault="006576D9" w14:paraId="352C83A8" w14:textId="77777777">
            <w:pPr>
              <w:snapToGrid w:val="0"/>
              <w:spacing w:line="720" w:lineRule="auto"/>
              <w:jc w:val="center"/>
              <w:rPr>
                <w:rFonts w:cs="Arial"/>
                <w:b/>
                <w:sz w:val="24"/>
              </w:rPr>
            </w:pPr>
          </w:p>
        </w:tc>
        <w:tc>
          <w:tcPr>
            <w:tcW w:w="1309" w:type="pct"/>
            <w:tcBorders>
              <w:top w:val="single" w:color="000000" w:sz="4" w:space="0"/>
              <w:left w:val="single" w:color="000000" w:sz="4" w:space="0"/>
              <w:bottom w:val="single" w:color="000000" w:sz="4" w:space="0"/>
              <w:right w:val="single" w:color="000000" w:sz="4" w:space="0"/>
            </w:tcBorders>
            <w:vAlign w:val="center"/>
          </w:tcPr>
          <w:p w:rsidRPr="00364A61" w:rsidR="006576D9" w:rsidP="00BB654B" w:rsidRDefault="006576D9" w14:paraId="07C3A18C" w14:textId="77777777">
            <w:pPr>
              <w:snapToGrid w:val="0"/>
              <w:spacing w:line="720" w:lineRule="auto"/>
              <w:jc w:val="center"/>
              <w:rPr>
                <w:rFonts w:cs="Arial"/>
                <w:b/>
                <w:sz w:val="24"/>
              </w:rPr>
            </w:pPr>
          </w:p>
        </w:tc>
      </w:tr>
      <w:tr w:rsidRPr="00364A61" w:rsidR="006576D9" w:rsidTr="00BB654B" w14:paraId="2C9F0B00" w14:textId="77777777">
        <w:trPr>
          <w:trHeight w:val="276"/>
        </w:trPr>
        <w:tc>
          <w:tcPr>
            <w:tcW w:w="2151" w:type="pct"/>
            <w:tcBorders>
              <w:top w:val="single" w:color="000000" w:sz="4" w:space="0"/>
              <w:left w:val="single" w:color="000000" w:sz="4" w:space="0"/>
              <w:bottom w:val="single" w:color="000000" w:sz="4" w:space="0"/>
            </w:tcBorders>
            <w:vAlign w:val="center"/>
          </w:tcPr>
          <w:p w:rsidRPr="00364A61" w:rsidR="006576D9" w:rsidP="00BB654B" w:rsidRDefault="006576D9" w14:paraId="19D4689C" w14:textId="77777777">
            <w:pPr>
              <w:spacing w:line="720" w:lineRule="auto"/>
              <w:jc w:val="center"/>
              <w:rPr>
                <w:rFonts w:cs="Arial"/>
                <w:b/>
                <w:sz w:val="24"/>
              </w:rPr>
            </w:pPr>
          </w:p>
        </w:tc>
        <w:tc>
          <w:tcPr>
            <w:tcW w:w="823" w:type="pct"/>
            <w:tcBorders>
              <w:top w:val="single" w:color="000000" w:sz="4" w:space="0"/>
              <w:left w:val="single" w:color="000000" w:sz="4" w:space="0"/>
              <w:bottom w:val="single" w:color="000000" w:sz="4" w:space="0"/>
            </w:tcBorders>
            <w:vAlign w:val="center"/>
          </w:tcPr>
          <w:p w:rsidRPr="00364A61" w:rsidR="006576D9" w:rsidP="00BB654B" w:rsidRDefault="006576D9" w14:paraId="04BDE30C" w14:textId="77777777">
            <w:pPr>
              <w:snapToGrid w:val="0"/>
              <w:spacing w:line="720" w:lineRule="auto"/>
              <w:jc w:val="center"/>
              <w:rPr>
                <w:rFonts w:cs="Arial"/>
                <w:b/>
                <w:sz w:val="24"/>
              </w:rPr>
            </w:pPr>
          </w:p>
        </w:tc>
        <w:tc>
          <w:tcPr>
            <w:tcW w:w="717" w:type="pct"/>
            <w:tcBorders>
              <w:top w:val="single" w:color="000000" w:sz="4" w:space="0"/>
              <w:left w:val="single" w:color="000000" w:sz="4" w:space="0"/>
              <w:bottom w:val="single" w:color="000000" w:sz="4" w:space="0"/>
            </w:tcBorders>
            <w:vAlign w:val="center"/>
          </w:tcPr>
          <w:p w:rsidRPr="00364A61" w:rsidR="006576D9" w:rsidP="00BB654B" w:rsidRDefault="006576D9" w14:paraId="03BBE395" w14:textId="77777777">
            <w:pPr>
              <w:snapToGrid w:val="0"/>
              <w:spacing w:line="720" w:lineRule="auto"/>
              <w:jc w:val="center"/>
              <w:rPr>
                <w:rFonts w:cs="Arial"/>
                <w:b/>
                <w:sz w:val="24"/>
              </w:rPr>
            </w:pPr>
          </w:p>
        </w:tc>
        <w:tc>
          <w:tcPr>
            <w:tcW w:w="1309" w:type="pct"/>
            <w:tcBorders>
              <w:top w:val="single" w:color="000000" w:sz="4" w:space="0"/>
              <w:left w:val="single" w:color="000000" w:sz="4" w:space="0"/>
              <w:bottom w:val="single" w:color="000000" w:sz="4" w:space="0"/>
              <w:right w:val="single" w:color="000000" w:sz="4" w:space="0"/>
            </w:tcBorders>
            <w:vAlign w:val="center"/>
          </w:tcPr>
          <w:p w:rsidRPr="00364A61" w:rsidR="006576D9" w:rsidP="00BB654B" w:rsidRDefault="006576D9" w14:paraId="5A1682A6" w14:textId="77777777">
            <w:pPr>
              <w:snapToGrid w:val="0"/>
              <w:spacing w:line="720" w:lineRule="auto"/>
              <w:jc w:val="center"/>
              <w:rPr>
                <w:rFonts w:cs="Arial"/>
                <w:b/>
                <w:sz w:val="24"/>
              </w:rPr>
            </w:pPr>
          </w:p>
        </w:tc>
      </w:tr>
      <w:tr w:rsidRPr="00364A61" w:rsidR="006576D9" w:rsidTr="00BB654B" w14:paraId="5C5A9160" w14:textId="77777777">
        <w:trPr>
          <w:trHeight w:val="276"/>
        </w:trPr>
        <w:tc>
          <w:tcPr>
            <w:tcW w:w="2151" w:type="pct"/>
            <w:tcBorders>
              <w:top w:val="single" w:color="000000" w:sz="4" w:space="0"/>
              <w:left w:val="single" w:color="000000" w:sz="4" w:space="0"/>
              <w:bottom w:val="single" w:color="000000" w:sz="4" w:space="0"/>
            </w:tcBorders>
            <w:vAlign w:val="center"/>
          </w:tcPr>
          <w:p w:rsidRPr="00364A61" w:rsidR="006576D9" w:rsidP="00BB654B" w:rsidRDefault="006576D9" w14:paraId="6C75B9AB" w14:textId="77777777">
            <w:pPr>
              <w:spacing w:line="720" w:lineRule="auto"/>
              <w:jc w:val="center"/>
              <w:rPr>
                <w:rFonts w:cs="Arial"/>
                <w:b/>
                <w:sz w:val="24"/>
              </w:rPr>
            </w:pPr>
          </w:p>
        </w:tc>
        <w:tc>
          <w:tcPr>
            <w:tcW w:w="823" w:type="pct"/>
            <w:tcBorders>
              <w:top w:val="single" w:color="000000" w:sz="4" w:space="0"/>
              <w:left w:val="single" w:color="000000" w:sz="4" w:space="0"/>
              <w:bottom w:val="single" w:color="000000" w:sz="4" w:space="0"/>
            </w:tcBorders>
            <w:vAlign w:val="center"/>
          </w:tcPr>
          <w:p w:rsidRPr="00364A61" w:rsidR="006576D9" w:rsidP="00BB654B" w:rsidRDefault="006576D9" w14:paraId="7B60B793" w14:textId="77777777">
            <w:pPr>
              <w:snapToGrid w:val="0"/>
              <w:spacing w:line="720" w:lineRule="auto"/>
              <w:jc w:val="center"/>
              <w:rPr>
                <w:rFonts w:cs="Arial"/>
                <w:b/>
                <w:sz w:val="24"/>
              </w:rPr>
            </w:pPr>
          </w:p>
        </w:tc>
        <w:tc>
          <w:tcPr>
            <w:tcW w:w="717" w:type="pct"/>
            <w:tcBorders>
              <w:top w:val="single" w:color="000000" w:sz="4" w:space="0"/>
              <w:left w:val="single" w:color="000000" w:sz="4" w:space="0"/>
              <w:bottom w:val="single" w:color="000000" w:sz="4" w:space="0"/>
            </w:tcBorders>
            <w:vAlign w:val="center"/>
          </w:tcPr>
          <w:p w:rsidRPr="00364A61" w:rsidR="006576D9" w:rsidP="00BB654B" w:rsidRDefault="006576D9" w14:paraId="486F7651" w14:textId="77777777">
            <w:pPr>
              <w:snapToGrid w:val="0"/>
              <w:spacing w:line="720" w:lineRule="auto"/>
              <w:jc w:val="center"/>
              <w:rPr>
                <w:rFonts w:cs="Arial"/>
                <w:b/>
                <w:sz w:val="24"/>
              </w:rPr>
            </w:pPr>
          </w:p>
        </w:tc>
        <w:tc>
          <w:tcPr>
            <w:tcW w:w="1309" w:type="pct"/>
            <w:tcBorders>
              <w:top w:val="single" w:color="000000" w:sz="4" w:space="0"/>
              <w:left w:val="single" w:color="000000" w:sz="4" w:space="0"/>
              <w:bottom w:val="single" w:color="000000" w:sz="4" w:space="0"/>
              <w:right w:val="single" w:color="000000" w:sz="4" w:space="0"/>
            </w:tcBorders>
            <w:vAlign w:val="center"/>
          </w:tcPr>
          <w:p w:rsidRPr="00364A61" w:rsidR="006576D9" w:rsidP="00BB654B" w:rsidRDefault="006576D9" w14:paraId="771ADB43" w14:textId="77777777">
            <w:pPr>
              <w:snapToGrid w:val="0"/>
              <w:spacing w:line="720" w:lineRule="auto"/>
              <w:jc w:val="center"/>
              <w:rPr>
                <w:rFonts w:cs="Arial"/>
                <w:b/>
                <w:sz w:val="24"/>
              </w:rPr>
            </w:pPr>
          </w:p>
        </w:tc>
      </w:tr>
      <w:tr w:rsidRPr="00364A61" w:rsidR="006576D9" w:rsidTr="00BB654B" w14:paraId="472F60A0" w14:textId="77777777">
        <w:trPr>
          <w:trHeight w:val="276"/>
        </w:trPr>
        <w:tc>
          <w:tcPr>
            <w:tcW w:w="2151" w:type="pct"/>
            <w:tcBorders>
              <w:top w:val="single" w:color="000000" w:sz="4" w:space="0"/>
              <w:left w:val="single" w:color="000000" w:sz="4" w:space="0"/>
              <w:bottom w:val="single" w:color="000000" w:sz="4" w:space="0"/>
            </w:tcBorders>
            <w:vAlign w:val="center"/>
          </w:tcPr>
          <w:p w:rsidRPr="00364A61" w:rsidR="006576D9" w:rsidP="00BB654B" w:rsidRDefault="006576D9" w14:paraId="1987E96B" w14:textId="77777777">
            <w:pPr>
              <w:spacing w:line="720" w:lineRule="auto"/>
              <w:jc w:val="center"/>
              <w:rPr>
                <w:rFonts w:cs="Arial"/>
                <w:b/>
                <w:sz w:val="24"/>
              </w:rPr>
            </w:pPr>
          </w:p>
        </w:tc>
        <w:tc>
          <w:tcPr>
            <w:tcW w:w="823" w:type="pct"/>
            <w:tcBorders>
              <w:top w:val="single" w:color="000000" w:sz="4" w:space="0"/>
              <w:left w:val="single" w:color="000000" w:sz="4" w:space="0"/>
              <w:bottom w:val="single" w:color="000000" w:sz="4" w:space="0"/>
            </w:tcBorders>
            <w:vAlign w:val="center"/>
          </w:tcPr>
          <w:p w:rsidRPr="00364A61" w:rsidR="006576D9" w:rsidP="00BB654B" w:rsidRDefault="006576D9" w14:paraId="0E1263AC" w14:textId="77777777">
            <w:pPr>
              <w:snapToGrid w:val="0"/>
              <w:spacing w:line="720" w:lineRule="auto"/>
              <w:jc w:val="center"/>
              <w:rPr>
                <w:rFonts w:cs="Arial"/>
                <w:b/>
                <w:sz w:val="24"/>
              </w:rPr>
            </w:pPr>
          </w:p>
        </w:tc>
        <w:tc>
          <w:tcPr>
            <w:tcW w:w="717" w:type="pct"/>
            <w:tcBorders>
              <w:top w:val="single" w:color="000000" w:sz="4" w:space="0"/>
              <w:left w:val="single" w:color="000000" w:sz="4" w:space="0"/>
              <w:bottom w:val="single" w:color="000000" w:sz="4" w:space="0"/>
            </w:tcBorders>
            <w:vAlign w:val="center"/>
          </w:tcPr>
          <w:p w:rsidRPr="00364A61" w:rsidR="006576D9" w:rsidP="00BB654B" w:rsidRDefault="006576D9" w14:paraId="728680FE" w14:textId="77777777">
            <w:pPr>
              <w:snapToGrid w:val="0"/>
              <w:spacing w:line="720" w:lineRule="auto"/>
              <w:jc w:val="center"/>
              <w:rPr>
                <w:rFonts w:cs="Arial"/>
                <w:b/>
                <w:sz w:val="24"/>
              </w:rPr>
            </w:pPr>
          </w:p>
        </w:tc>
        <w:tc>
          <w:tcPr>
            <w:tcW w:w="1309" w:type="pct"/>
            <w:tcBorders>
              <w:top w:val="single" w:color="000000" w:sz="4" w:space="0"/>
              <w:left w:val="single" w:color="000000" w:sz="4" w:space="0"/>
              <w:bottom w:val="single" w:color="000000" w:sz="4" w:space="0"/>
              <w:right w:val="single" w:color="000000" w:sz="4" w:space="0"/>
            </w:tcBorders>
            <w:vAlign w:val="center"/>
          </w:tcPr>
          <w:p w:rsidRPr="00364A61" w:rsidR="006576D9" w:rsidP="00BB654B" w:rsidRDefault="006576D9" w14:paraId="2D0F835D" w14:textId="77777777">
            <w:pPr>
              <w:snapToGrid w:val="0"/>
              <w:spacing w:line="720" w:lineRule="auto"/>
              <w:jc w:val="center"/>
              <w:rPr>
                <w:rFonts w:cs="Arial"/>
                <w:b/>
                <w:sz w:val="24"/>
              </w:rPr>
            </w:pPr>
          </w:p>
        </w:tc>
      </w:tr>
      <w:tr w:rsidRPr="00364A61" w:rsidR="006576D9" w:rsidTr="00BB654B" w14:paraId="4A3732E4" w14:textId="77777777">
        <w:trPr>
          <w:trHeight w:val="276"/>
        </w:trPr>
        <w:tc>
          <w:tcPr>
            <w:tcW w:w="2151" w:type="pct"/>
            <w:tcBorders>
              <w:top w:val="single" w:color="000000" w:sz="4" w:space="0"/>
              <w:left w:val="single" w:color="000000" w:sz="4" w:space="0"/>
              <w:bottom w:val="single" w:color="000000" w:sz="4" w:space="0"/>
            </w:tcBorders>
            <w:vAlign w:val="center"/>
          </w:tcPr>
          <w:p w:rsidRPr="00364A61" w:rsidR="006576D9" w:rsidP="00BB654B" w:rsidRDefault="006576D9" w14:paraId="7F9AABCB" w14:textId="77777777">
            <w:pPr>
              <w:spacing w:line="720" w:lineRule="auto"/>
              <w:jc w:val="center"/>
              <w:rPr>
                <w:rFonts w:cs="Arial"/>
                <w:b/>
                <w:sz w:val="24"/>
              </w:rPr>
            </w:pPr>
          </w:p>
        </w:tc>
        <w:tc>
          <w:tcPr>
            <w:tcW w:w="823" w:type="pct"/>
            <w:tcBorders>
              <w:top w:val="single" w:color="000000" w:sz="4" w:space="0"/>
              <w:left w:val="single" w:color="000000" w:sz="4" w:space="0"/>
              <w:bottom w:val="single" w:color="000000" w:sz="4" w:space="0"/>
            </w:tcBorders>
            <w:vAlign w:val="center"/>
          </w:tcPr>
          <w:p w:rsidRPr="00364A61" w:rsidR="006576D9" w:rsidP="00BB654B" w:rsidRDefault="006576D9" w14:paraId="6BBD8A7F" w14:textId="77777777">
            <w:pPr>
              <w:snapToGrid w:val="0"/>
              <w:spacing w:line="720" w:lineRule="auto"/>
              <w:jc w:val="center"/>
              <w:rPr>
                <w:rFonts w:cs="Arial"/>
                <w:b/>
                <w:sz w:val="24"/>
              </w:rPr>
            </w:pPr>
          </w:p>
        </w:tc>
        <w:tc>
          <w:tcPr>
            <w:tcW w:w="717" w:type="pct"/>
            <w:tcBorders>
              <w:top w:val="single" w:color="000000" w:sz="4" w:space="0"/>
              <w:left w:val="single" w:color="000000" w:sz="4" w:space="0"/>
              <w:bottom w:val="single" w:color="000000" w:sz="4" w:space="0"/>
            </w:tcBorders>
            <w:vAlign w:val="center"/>
          </w:tcPr>
          <w:p w:rsidRPr="00364A61" w:rsidR="006576D9" w:rsidP="00BB654B" w:rsidRDefault="006576D9" w14:paraId="61771ECC" w14:textId="77777777">
            <w:pPr>
              <w:snapToGrid w:val="0"/>
              <w:spacing w:line="720" w:lineRule="auto"/>
              <w:jc w:val="center"/>
              <w:rPr>
                <w:rFonts w:cs="Arial"/>
                <w:b/>
                <w:sz w:val="24"/>
              </w:rPr>
            </w:pPr>
          </w:p>
        </w:tc>
        <w:tc>
          <w:tcPr>
            <w:tcW w:w="1309" w:type="pct"/>
            <w:tcBorders>
              <w:top w:val="single" w:color="000000" w:sz="4" w:space="0"/>
              <w:left w:val="single" w:color="000000" w:sz="4" w:space="0"/>
              <w:bottom w:val="single" w:color="000000" w:sz="4" w:space="0"/>
              <w:right w:val="single" w:color="000000" w:sz="4" w:space="0"/>
            </w:tcBorders>
            <w:vAlign w:val="center"/>
          </w:tcPr>
          <w:p w:rsidRPr="00364A61" w:rsidR="006576D9" w:rsidP="00BB654B" w:rsidRDefault="006576D9" w14:paraId="31E57145" w14:textId="77777777">
            <w:pPr>
              <w:snapToGrid w:val="0"/>
              <w:spacing w:line="720" w:lineRule="auto"/>
              <w:jc w:val="center"/>
              <w:rPr>
                <w:rFonts w:cs="Arial"/>
                <w:b/>
                <w:sz w:val="24"/>
              </w:rPr>
            </w:pPr>
          </w:p>
        </w:tc>
      </w:tr>
      <w:tr w:rsidRPr="00364A61" w:rsidR="006576D9" w:rsidTr="00BB654B" w14:paraId="0CEE398B" w14:textId="77777777">
        <w:trPr>
          <w:trHeight w:val="276"/>
        </w:trPr>
        <w:tc>
          <w:tcPr>
            <w:tcW w:w="2151" w:type="pct"/>
            <w:tcBorders>
              <w:top w:val="single" w:color="000000" w:sz="4" w:space="0"/>
              <w:left w:val="single" w:color="000000" w:sz="4" w:space="0"/>
              <w:bottom w:val="single" w:color="000000" w:sz="4" w:space="0"/>
            </w:tcBorders>
            <w:vAlign w:val="center"/>
          </w:tcPr>
          <w:p w:rsidRPr="00364A61" w:rsidR="006576D9" w:rsidP="00BB654B" w:rsidRDefault="006576D9" w14:paraId="42A831F7" w14:textId="77777777">
            <w:pPr>
              <w:spacing w:line="720" w:lineRule="auto"/>
              <w:jc w:val="center"/>
              <w:rPr>
                <w:rFonts w:cs="Arial"/>
                <w:b/>
                <w:sz w:val="24"/>
              </w:rPr>
            </w:pPr>
          </w:p>
        </w:tc>
        <w:tc>
          <w:tcPr>
            <w:tcW w:w="823" w:type="pct"/>
            <w:tcBorders>
              <w:top w:val="single" w:color="000000" w:sz="4" w:space="0"/>
              <w:left w:val="single" w:color="000000" w:sz="4" w:space="0"/>
              <w:bottom w:val="single" w:color="000000" w:sz="4" w:space="0"/>
            </w:tcBorders>
            <w:vAlign w:val="center"/>
          </w:tcPr>
          <w:p w:rsidRPr="00364A61" w:rsidR="006576D9" w:rsidP="00BB654B" w:rsidRDefault="006576D9" w14:paraId="4991A21A" w14:textId="77777777">
            <w:pPr>
              <w:snapToGrid w:val="0"/>
              <w:spacing w:line="720" w:lineRule="auto"/>
              <w:jc w:val="center"/>
              <w:rPr>
                <w:rFonts w:cs="Arial"/>
                <w:b/>
                <w:sz w:val="24"/>
              </w:rPr>
            </w:pPr>
          </w:p>
        </w:tc>
        <w:tc>
          <w:tcPr>
            <w:tcW w:w="717" w:type="pct"/>
            <w:tcBorders>
              <w:top w:val="single" w:color="000000" w:sz="4" w:space="0"/>
              <w:left w:val="single" w:color="000000" w:sz="4" w:space="0"/>
              <w:bottom w:val="single" w:color="000000" w:sz="4" w:space="0"/>
            </w:tcBorders>
            <w:vAlign w:val="center"/>
          </w:tcPr>
          <w:p w:rsidRPr="00364A61" w:rsidR="006576D9" w:rsidP="00BB654B" w:rsidRDefault="006576D9" w14:paraId="7304A352" w14:textId="77777777">
            <w:pPr>
              <w:snapToGrid w:val="0"/>
              <w:spacing w:line="720" w:lineRule="auto"/>
              <w:jc w:val="center"/>
              <w:rPr>
                <w:rFonts w:cs="Arial"/>
                <w:b/>
                <w:sz w:val="24"/>
              </w:rPr>
            </w:pPr>
          </w:p>
        </w:tc>
        <w:tc>
          <w:tcPr>
            <w:tcW w:w="1309" w:type="pct"/>
            <w:tcBorders>
              <w:top w:val="single" w:color="000000" w:sz="4" w:space="0"/>
              <w:left w:val="single" w:color="000000" w:sz="4" w:space="0"/>
              <w:bottom w:val="single" w:color="000000" w:sz="4" w:space="0"/>
              <w:right w:val="single" w:color="000000" w:sz="4" w:space="0"/>
            </w:tcBorders>
            <w:vAlign w:val="center"/>
          </w:tcPr>
          <w:p w:rsidRPr="00364A61" w:rsidR="006576D9" w:rsidP="00BB654B" w:rsidRDefault="006576D9" w14:paraId="13FA85DD" w14:textId="77777777">
            <w:pPr>
              <w:snapToGrid w:val="0"/>
              <w:spacing w:line="720" w:lineRule="auto"/>
              <w:jc w:val="center"/>
              <w:rPr>
                <w:rFonts w:cs="Arial"/>
                <w:b/>
                <w:sz w:val="24"/>
              </w:rPr>
            </w:pPr>
          </w:p>
        </w:tc>
      </w:tr>
      <w:tr w:rsidRPr="00364A61" w:rsidR="006576D9" w:rsidTr="00BB654B" w14:paraId="5452CB17" w14:textId="77777777">
        <w:trPr>
          <w:trHeight w:val="276"/>
        </w:trPr>
        <w:tc>
          <w:tcPr>
            <w:tcW w:w="2151" w:type="pct"/>
            <w:tcBorders>
              <w:top w:val="single" w:color="000000" w:sz="4" w:space="0"/>
              <w:left w:val="single" w:color="000000" w:sz="4" w:space="0"/>
              <w:bottom w:val="single" w:color="000000" w:sz="4" w:space="0"/>
            </w:tcBorders>
            <w:vAlign w:val="center"/>
          </w:tcPr>
          <w:p w:rsidRPr="00364A61" w:rsidR="006576D9" w:rsidP="00BB654B" w:rsidRDefault="006576D9" w14:paraId="2A223D33" w14:textId="77777777">
            <w:pPr>
              <w:spacing w:line="720" w:lineRule="auto"/>
              <w:jc w:val="center"/>
              <w:rPr>
                <w:rFonts w:cs="Arial"/>
                <w:b/>
                <w:sz w:val="24"/>
              </w:rPr>
            </w:pPr>
          </w:p>
        </w:tc>
        <w:tc>
          <w:tcPr>
            <w:tcW w:w="823" w:type="pct"/>
            <w:tcBorders>
              <w:top w:val="single" w:color="000000" w:sz="4" w:space="0"/>
              <w:left w:val="single" w:color="000000" w:sz="4" w:space="0"/>
              <w:bottom w:val="single" w:color="000000" w:sz="4" w:space="0"/>
            </w:tcBorders>
            <w:vAlign w:val="center"/>
          </w:tcPr>
          <w:p w:rsidRPr="00364A61" w:rsidR="006576D9" w:rsidP="00BB654B" w:rsidRDefault="006576D9" w14:paraId="7E928DBD" w14:textId="77777777">
            <w:pPr>
              <w:snapToGrid w:val="0"/>
              <w:spacing w:line="720" w:lineRule="auto"/>
              <w:jc w:val="center"/>
              <w:rPr>
                <w:rFonts w:cs="Arial"/>
                <w:b/>
                <w:sz w:val="24"/>
              </w:rPr>
            </w:pPr>
          </w:p>
        </w:tc>
        <w:tc>
          <w:tcPr>
            <w:tcW w:w="717" w:type="pct"/>
            <w:tcBorders>
              <w:top w:val="single" w:color="000000" w:sz="4" w:space="0"/>
              <w:left w:val="single" w:color="000000" w:sz="4" w:space="0"/>
              <w:bottom w:val="single" w:color="000000" w:sz="4" w:space="0"/>
            </w:tcBorders>
            <w:vAlign w:val="center"/>
          </w:tcPr>
          <w:p w:rsidRPr="00364A61" w:rsidR="006576D9" w:rsidP="00BB654B" w:rsidRDefault="006576D9" w14:paraId="57547F0C" w14:textId="77777777">
            <w:pPr>
              <w:snapToGrid w:val="0"/>
              <w:spacing w:line="720" w:lineRule="auto"/>
              <w:jc w:val="center"/>
              <w:rPr>
                <w:rFonts w:cs="Arial"/>
                <w:b/>
                <w:sz w:val="24"/>
              </w:rPr>
            </w:pPr>
          </w:p>
        </w:tc>
        <w:tc>
          <w:tcPr>
            <w:tcW w:w="1309" w:type="pct"/>
            <w:tcBorders>
              <w:top w:val="single" w:color="000000" w:sz="4" w:space="0"/>
              <w:left w:val="single" w:color="000000" w:sz="4" w:space="0"/>
              <w:bottom w:val="single" w:color="000000" w:sz="4" w:space="0"/>
              <w:right w:val="single" w:color="000000" w:sz="4" w:space="0"/>
            </w:tcBorders>
            <w:vAlign w:val="center"/>
          </w:tcPr>
          <w:p w:rsidRPr="00364A61" w:rsidR="006576D9" w:rsidP="00BB654B" w:rsidRDefault="006576D9" w14:paraId="5F9AE512" w14:textId="77777777">
            <w:pPr>
              <w:snapToGrid w:val="0"/>
              <w:spacing w:line="720" w:lineRule="auto"/>
              <w:jc w:val="center"/>
              <w:rPr>
                <w:rFonts w:cs="Arial"/>
                <w:b/>
                <w:sz w:val="24"/>
              </w:rPr>
            </w:pPr>
          </w:p>
        </w:tc>
      </w:tr>
    </w:tbl>
    <w:p w:rsidRPr="00364A61" w:rsidR="006576D9" w:rsidP="006576D9" w:rsidRDefault="006576D9" w14:paraId="07460C3F" w14:textId="77777777">
      <w:pPr>
        <w:jc w:val="both"/>
        <w:rPr>
          <w:rFonts w:cs="Arial"/>
          <w:b/>
          <w:sz w:val="24"/>
        </w:rPr>
      </w:pPr>
    </w:p>
    <w:p w:rsidRPr="00364A61" w:rsidR="006576D9" w:rsidP="006576D9" w:rsidRDefault="006576D9" w14:paraId="25508D07" w14:textId="77777777">
      <w:pPr>
        <w:jc w:val="right"/>
        <w:rPr>
          <w:rFonts w:cs="Arial"/>
        </w:rPr>
      </w:pPr>
      <w:r w:rsidRPr="00364A61">
        <w:rPr>
          <w:rFonts w:cs="Arial"/>
          <w:b/>
          <w:sz w:val="24"/>
        </w:rPr>
        <w:t>Total Expenses: _________</w:t>
      </w:r>
    </w:p>
    <w:p w:rsidR="00926C87" w:rsidRDefault="00926C87" w14:paraId="21E15079" w14:textId="77777777"/>
    <w:sectPr w:rsidR="00926C87" w:rsidSect="00D11051">
      <w:pgSz w:w="12240" w:h="15840" w:orient="portrait"/>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778984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2"/>
    <w:multiLevelType w:val="singleLevel"/>
    <w:tmpl w:val="B546DE14"/>
    <w:lvl w:ilvl="0">
      <w:start w:val="1"/>
      <w:numFmt w:val="bullet"/>
      <w:lvlText w:val="□"/>
      <w:lvlJc w:val="left"/>
      <w:pPr>
        <w:ind w:left="720" w:hanging="360"/>
      </w:pPr>
      <w:rPr>
        <w:rFonts w:hint="default" w:ascii="Calibri" w:hAnsi="Calibri"/>
      </w:r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D9"/>
    <w:rsid w:val="000A726F"/>
    <w:rsid w:val="000E1C48"/>
    <w:rsid w:val="00124AA4"/>
    <w:rsid w:val="0016470E"/>
    <w:rsid w:val="00186B6B"/>
    <w:rsid w:val="0020172C"/>
    <w:rsid w:val="004036C3"/>
    <w:rsid w:val="00450466"/>
    <w:rsid w:val="004A5EF4"/>
    <w:rsid w:val="004A6686"/>
    <w:rsid w:val="00555FA0"/>
    <w:rsid w:val="006576D9"/>
    <w:rsid w:val="006B1969"/>
    <w:rsid w:val="0075F07D"/>
    <w:rsid w:val="007A4E96"/>
    <w:rsid w:val="007B7FD9"/>
    <w:rsid w:val="007F49C1"/>
    <w:rsid w:val="00865AF4"/>
    <w:rsid w:val="00926C87"/>
    <w:rsid w:val="00956C00"/>
    <w:rsid w:val="009F038D"/>
    <w:rsid w:val="00A07498"/>
    <w:rsid w:val="00A12A15"/>
    <w:rsid w:val="00A4555A"/>
    <w:rsid w:val="00A94237"/>
    <w:rsid w:val="00AF0FE2"/>
    <w:rsid w:val="00BB1658"/>
    <w:rsid w:val="00BB654B"/>
    <w:rsid w:val="00BE2F13"/>
    <w:rsid w:val="00C96458"/>
    <w:rsid w:val="00CA28E8"/>
    <w:rsid w:val="00CF3244"/>
    <w:rsid w:val="00D11051"/>
    <w:rsid w:val="00DF4A4B"/>
    <w:rsid w:val="00DF4E0D"/>
    <w:rsid w:val="00E63290"/>
    <w:rsid w:val="00EA61AB"/>
    <w:rsid w:val="00EC6D2D"/>
    <w:rsid w:val="00F057DB"/>
    <w:rsid w:val="00F101E1"/>
    <w:rsid w:val="05353E96"/>
    <w:rsid w:val="09C60931"/>
    <w:rsid w:val="0B31699A"/>
    <w:rsid w:val="1004DABD"/>
    <w:rsid w:val="1279DE27"/>
    <w:rsid w:val="1342F79B"/>
    <w:rsid w:val="18003C76"/>
    <w:rsid w:val="1ABE9CA0"/>
    <w:rsid w:val="1C132405"/>
    <w:rsid w:val="1F31E200"/>
    <w:rsid w:val="1F4096C2"/>
    <w:rsid w:val="21DCDBFE"/>
    <w:rsid w:val="2259461E"/>
    <w:rsid w:val="26B04D21"/>
    <w:rsid w:val="271235AB"/>
    <w:rsid w:val="2A4EE419"/>
    <w:rsid w:val="2A9C7B63"/>
    <w:rsid w:val="335B5306"/>
    <w:rsid w:val="371CB3A7"/>
    <w:rsid w:val="3759159D"/>
    <w:rsid w:val="399482C7"/>
    <w:rsid w:val="3ABA8CB3"/>
    <w:rsid w:val="3B1C071E"/>
    <w:rsid w:val="3BBEA7E4"/>
    <w:rsid w:val="3C565D14"/>
    <w:rsid w:val="3D44E38E"/>
    <w:rsid w:val="4301E9A3"/>
    <w:rsid w:val="4501C1B2"/>
    <w:rsid w:val="457AF6A5"/>
    <w:rsid w:val="458D604B"/>
    <w:rsid w:val="4731363E"/>
    <w:rsid w:val="4E5E81B7"/>
    <w:rsid w:val="4FE818F0"/>
    <w:rsid w:val="5125442D"/>
    <w:rsid w:val="5165FF17"/>
    <w:rsid w:val="5301CF78"/>
    <w:rsid w:val="55E7A456"/>
    <w:rsid w:val="56153F57"/>
    <w:rsid w:val="57CA410E"/>
    <w:rsid w:val="57D3239F"/>
    <w:rsid w:val="5D1E21B1"/>
    <w:rsid w:val="61C08258"/>
    <w:rsid w:val="62A7C91D"/>
    <w:rsid w:val="6384B815"/>
    <w:rsid w:val="6F35407F"/>
    <w:rsid w:val="6F972909"/>
    <w:rsid w:val="7132F96A"/>
    <w:rsid w:val="71D2D194"/>
    <w:rsid w:val="76D9179D"/>
    <w:rsid w:val="7BFA9B2A"/>
    <w:rsid w:val="7DCBAF18"/>
    <w:rsid w:val="7F078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E1E9"/>
  <w15:chartTrackingRefBased/>
  <w15:docId w15:val="{969E07A2-9A5C-4AE6-8398-E519678ABA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76D9"/>
    <w:pPr>
      <w:suppressAutoHyphens/>
      <w:spacing w:after="0" w:line="240" w:lineRule="auto"/>
    </w:pPr>
    <w:rPr>
      <w:rFonts w:ascii="Arial" w:hAnsi="Arial" w:eastAsia="Times New Roman" w:cs="Times New Roman"/>
      <w:szCs w:val="24"/>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nhideWhenUsed/>
    <w:rsid w:val="006576D9"/>
    <w:rPr>
      <w:color w:val="0000FF"/>
      <w:u w:val="single"/>
    </w:rPr>
  </w:style>
  <w:style w:type="character" w:styleId="UnresolvedMention">
    <w:name w:val="Unresolved Mention"/>
    <w:basedOn w:val="DefaultParagraphFont"/>
    <w:uiPriority w:val="99"/>
    <w:semiHidden/>
    <w:unhideWhenUsed/>
    <w:rsid w:val="006576D9"/>
    <w:rPr>
      <w:color w:val="605E5C"/>
      <w:shd w:val="clear" w:color="auto" w:fill="E1DFDD"/>
    </w:rPr>
  </w:style>
  <w:style w:type="paragraph" w:styleId="ListParagraph">
    <w:name w:val="List Paragraph"/>
    <w:basedOn w:val="Normal"/>
    <w:uiPriority w:val="34"/>
    <w:qFormat/>
    <w:rsid w:val="006576D9"/>
    <w:pPr>
      <w:ind w:left="720"/>
    </w:pPr>
  </w:style>
  <w:style w:type="character" w:styleId="FollowedHyperlink">
    <w:name w:val="FollowedHyperlink"/>
    <w:basedOn w:val="DefaultParagraphFont"/>
    <w:uiPriority w:val="99"/>
    <w:semiHidden/>
    <w:unhideWhenUsed/>
    <w:rsid w:val="00BB65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1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hyperlink" Target="mailto:cro@engsoc.queensu.ca" TargetMode="External" Id="Raeb08036a0e74c70" /><Relationship Type="http://schemas.openxmlformats.org/officeDocument/2006/relationships/hyperlink" Target="mailto:speaker@engsoc.queensu.ca" TargetMode="External" Id="R1cb13d43781e47b6" /><Relationship Type="http://schemas.openxmlformats.org/officeDocument/2006/relationships/hyperlink" Target="mailto:dro@engsoc.queensu.ca" TargetMode="External" Id="R02bf3d474e754980" /><Relationship Type="http://schemas.openxmlformats.org/officeDocument/2006/relationships/hyperlink" Target="mailto:governance@engsoc.queensu.ca" TargetMode="External" Id="Rfae3f60903ae4b77" /><Relationship Type="http://schemas.openxmlformats.org/officeDocument/2006/relationships/hyperlink" Target="mailto:vpsa@engsoc.queensu.ca" TargetMode="External" Id="Rc3478f3ae4ca4ac0" /><Relationship Type="http://schemas.openxmlformats.org/officeDocument/2006/relationships/hyperlink" Target="https://engsoc.queensu.ca/index.php/government/elections/" TargetMode="External" Id="Raaa49bb03f4142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Wright</dc:creator>
  <keywords/>
  <dc:description/>
  <lastModifiedBy>Guest User</lastModifiedBy>
  <revision>15</revision>
  <dcterms:created xsi:type="dcterms:W3CDTF">2021-12-27T14:40:00.0000000Z</dcterms:created>
  <dcterms:modified xsi:type="dcterms:W3CDTF">2023-01-10T22:09:59.8525432Z</dcterms:modified>
</coreProperties>
</file>